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E60012" w14:textId="08BEE30C" w:rsidR="00BE48F9" w:rsidRDefault="00BE48F9">
      <w:pPr>
        <w:pStyle w:val="Plattetekst"/>
        <w:ind w:left="0"/>
        <w:rPr>
          <w:rFonts w:ascii="Times New Roman"/>
        </w:rPr>
      </w:pPr>
    </w:p>
    <w:p w14:paraId="39E60013" w14:textId="77777777" w:rsidR="00BE48F9" w:rsidRDefault="00BE48F9">
      <w:pPr>
        <w:pStyle w:val="Plattetekst"/>
        <w:ind w:left="0"/>
        <w:rPr>
          <w:rFonts w:ascii="Times New Roman"/>
        </w:rPr>
      </w:pPr>
    </w:p>
    <w:p w14:paraId="39E60014" w14:textId="77777777" w:rsidR="00BE48F9" w:rsidRDefault="00BE48F9">
      <w:pPr>
        <w:pStyle w:val="Plattetekst"/>
        <w:ind w:left="0"/>
        <w:rPr>
          <w:rFonts w:ascii="Times New Roman"/>
        </w:rPr>
      </w:pPr>
    </w:p>
    <w:p w14:paraId="39E60015" w14:textId="77777777" w:rsidR="00BE48F9" w:rsidRDefault="00BE48F9">
      <w:pPr>
        <w:pStyle w:val="Plattetekst"/>
        <w:ind w:left="0"/>
        <w:rPr>
          <w:rFonts w:ascii="Times New Roman"/>
        </w:rPr>
      </w:pPr>
    </w:p>
    <w:p w14:paraId="39E60016" w14:textId="77777777" w:rsidR="00BE48F9" w:rsidRDefault="00BE48F9">
      <w:pPr>
        <w:pStyle w:val="Plattetekst"/>
        <w:ind w:left="0"/>
        <w:rPr>
          <w:rFonts w:ascii="Times New Roman"/>
        </w:rPr>
      </w:pPr>
    </w:p>
    <w:p w14:paraId="39E60017" w14:textId="77777777" w:rsidR="00BE48F9" w:rsidRDefault="00BE48F9">
      <w:pPr>
        <w:pStyle w:val="Plattetekst"/>
        <w:ind w:left="0"/>
        <w:rPr>
          <w:rFonts w:ascii="Times New Roman"/>
        </w:rPr>
      </w:pPr>
    </w:p>
    <w:p w14:paraId="39E60018" w14:textId="77777777" w:rsidR="00BE48F9" w:rsidRDefault="00BE48F9">
      <w:pPr>
        <w:pStyle w:val="Plattetekst"/>
        <w:ind w:left="0"/>
        <w:rPr>
          <w:rFonts w:ascii="Times New Roman"/>
        </w:rPr>
      </w:pPr>
    </w:p>
    <w:p w14:paraId="39E60019" w14:textId="77777777" w:rsidR="00BE48F9" w:rsidRDefault="00BE48F9">
      <w:pPr>
        <w:pStyle w:val="Plattetekst"/>
        <w:ind w:left="0"/>
        <w:rPr>
          <w:rFonts w:ascii="Times New Roman"/>
        </w:rPr>
      </w:pPr>
    </w:p>
    <w:p w14:paraId="39E6001A" w14:textId="77777777" w:rsidR="00BE48F9" w:rsidRDefault="00BE48F9">
      <w:pPr>
        <w:pStyle w:val="Plattetekst"/>
        <w:ind w:left="0"/>
        <w:rPr>
          <w:rFonts w:ascii="Times New Roman"/>
        </w:rPr>
      </w:pPr>
    </w:p>
    <w:p w14:paraId="39E6001B" w14:textId="77777777" w:rsidR="00BE48F9" w:rsidRDefault="00BE48F9">
      <w:pPr>
        <w:pStyle w:val="Plattetekst"/>
        <w:ind w:left="0"/>
        <w:rPr>
          <w:rFonts w:ascii="Times New Roman"/>
        </w:rPr>
      </w:pPr>
    </w:p>
    <w:p w14:paraId="39E6001C" w14:textId="77777777" w:rsidR="00BE48F9" w:rsidRDefault="00BE48F9">
      <w:pPr>
        <w:pStyle w:val="Plattetekst"/>
        <w:ind w:left="0"/>
        <w:rPr>
          <w:rFonts w:ascii="Times New Roman"/>
        </w:rPr>
      </w:pPr>
    </w:p>
    <w:p w14:paraId="39E6001D" w14:textId="77777777" w:rsidR="00BE48F9" w:rsidRDefault="00BE48F9">
      <w:pPr>
        <w:pStyle w:val="Plattetekst"/>
        <w:ind w:left="0"/>
        <w:rPr>
          <w:rFonts w:ascii="Times New Roman"/>
        </w:rPr>
      </w:pPr>
    </w:p>
    <w:p w14:paraId="39E6001E" w14:textId="77777777" w:rsidR="00BE48F9" w:rsidRDefault="00BE48F9">
      <w:pPr>
        <w:pStyle w:val="Plattetekst"/>
        <w:ind w:left="0"/>
        <w:rPr>
          <w:rFonts w:ascii="Times New Roman"/>
        </w:rPr>
      </w:pPr>
    </w:p>
    <w:p w14:paraId="39E6001F" w14:textId="77777777" w:rsidR="00BE48F9" w:rsidRDefault="00BE48F9">
      <w:pPr>
        <w:pStyle w:val="Plattetekst"/>
        <w:ind w:left="0"/>
        <w:rPr>
          <w:rFonts w:ascii="Times New Roman"/>
        </w:rPr>
      </w:pPr>
    </w:p>
    <w:p w14:paraId="39E60020" w14:textId="77777777" w:rsidR="00BE48F9" w:rsidRDefault="00BE48F9">
      <w:pPr>
        <w:pStyle w:val="Plattetekst"/>
        <w:ind w:left="0"/>
        <w:rPr>
          <w:rFonts w:ascii="Times New Roman"/>
        </w:rPr>
      </w:pPr>
    </w:p>
    <w:p w14:paraId="39E60021" w14:textId="77777777" w:rsidR="00BE48F9" w:rsidRDefault="00BE48F9">
      <w:pPr>
        <w:pStyle w:val="Plattetekst"/>
        <w:ind w:left="0"/>
        <w:rPr>
          <w:rFonts w:ascii="Times New Roman"/>
        </w:rPr>
      </w:pPr>
    </w:p>
    <w:p w14:paraId="39E60022" w14:textId="77777777" w:rsidR="00BE48F9" w:rsidRDefault="00BE48F9">
      <w:pPr>
        <w:pStyle w:val="Plattetekst"/>
        <w:ind w:left="0"/>
        <w:rPr>
          <w:rFonts w:ascii="Times New Roman"/>
        </w:rPr>
      </w:pPr>
    </w:p>
    <w:p w14:paraId="39E60023" w14:textId="77777777" w:rsidR="00BE48F9" w:rsidRDefault="00BE48F9">
      <w:pPr>
        <w:pStyle w:val="Plattetekst"/>
        <w:ind w:left="0"/>
        <w:rPr>
          <w:rFonts w:ascii="Times New Roman"/>
        </w:rPr>
      </w:pPr>
    </w:p>
    <w:p w14:paraId="39E60024" w14:textId="77777777" w:rsidR="00BE48F9" w:rsidRDefault="00BE48F9">
      <w:pPr>
        <w:pStyle w:val="Plattetekst"/>
        <w:ind w:left="0"/>
        <w:rPr>
          <w:rFonts w:ascii="Times New Roman"/>
        </w:rPr>
      </w:pPr>
    </w:p>
    <w:p w14:paraId="39E60025" w14:textId="77777777" w:rsidR="00BE48F9" w:rsidRDefault="00BE48F9">
      <w:pPr>
        <w:pStyle w:val="Plattetekst"/>
        <w:ind w:left="0"/>
        <w:rPr>
          <w:rFonts w:ascii="Times New Roman"/>
        </w:rPr>
      </w:pPr>
    </w:p>
    <w:p w14:paraId="39E60026" w14:textId="77777777" w:rsidR="00BE48F9" w:rsidRDefault="00BE48F9">
      <w:pPr>
        <w:pStyle w:val="Plattetekst"/>
        <w:ind w:left="0"/>
        <w:rPr>
          <w:rFonts w:ascii="Times New Roman"/>
        </w:rPr>
      </w:pPr>
    </w:p>
    <w:p w14:paraId="39E60027" w14:textId="77777777" w:rsidR="00BE48F9" w:rsidRDefault="00BE48F9">
      <w:pPr>
        <w:pStyle w:val="Plattetekst"/>
        <w:ind w:left="0"/>
        <w:rPr>
          <w:rFonts w:ascii="Times New Roman"/>
        </w:rPr>
      </w:pPr>
    </w:p>
    <w:p w14:paraId="39E60028" w14:textId="77777777" w:rsidR="00BE48F9" w:rsidRDefault="00BE48F9">
      <w:pPr>
        <w:pStyle w:val="Plattetekst"/>
        <w:ind w:left="0"/>
        <w:rPr>
          <w:rFonts w:ascii="Times New Roman"/>
        </w:rPr>
      </w:pPr>
    </w:p>
    <w:p w14:paraId="39E60029" w14:textId="77777777" w:rsidR="00BE48F9" w:rsidRDefault="00BE48F9">
      <w:pPr>
        <w:pStyle w:val="Plattetekst"/>
        <w:ind w:left="0"/>
        <w:rPr>
          <w:rFonts w:ascii="Times New Roman"/>
        </w:rPr>
      </w:pPr>
    </w:p>
    <w:p w14:paraId="39E6002A" w14:textId="77777777" w:rsidR="00BE48F9" w:rsidRDefault="00BE48F9">
      <w:pPr>
        <w:pStyle w:val="Plattetekst"/>
        <w:ind w:left="0"/>
        <w:rPr>
          <w:rFonts w:ascii="Times New Roman"/>
        </w:rPr>
      </w:pPr>
    </w:p>
    <w:p w14:paraId="39E6002B" w14:textId="77777777" w:rsidR="00BE48F9" w:rsidRDefault="00BE48F9">
      <w:pPr>
        <w:pStyle w:val="Plattetekst"/>
        <w:ind w:left="0"/>
        <w:rPr>
          <w:rFonts w:ascii="Times New Roman"/>
        </w:rPr>
      </w:pPr>
    </w:p>
    <w:p w14:paraId="39E6002C" w14:textId="77777777" w:rsidR="00BE48F9" w:rsidRDefault="00BE48F9">
      <w:pPr>
        <w:pStyle w:val="Plattetekst"/>
        <w:ind w:left="0"/>
        <w:rPr>
          <w:rFonts w:ascii="Times New Roman"/>
        </w:rPr>
      </w:pPr>
    </w:p>
    <w:p w14:paraId="39E6002D" w14:textId="77777777" w:rsidR="00BE48F9" w:rsidRDefault="00BE48F9">
      <w:pPr>
        <w:pStyle w:val="Plattetekst"/>
        <w:ind w:left="0"/>
        <w:rPr>
          <w:rFonts w:ascii="Times New Roman"/>
        </w:rPr>
      </w:pPr>
    </w:p>
    <w:p w14:paraId="39E6002E" w14:textId="1E18F544" w:rsidR="00BE48F9" w:rsidRDefault="00EA55AF">
      <w:pPr>
        <w:pStyle w:val="Plattetekst"/>
        <w:ind w:left="0"/>
        <w:rPr>
          <w:rFonts w:ascii="Times New Roman"/>
        </w:rPr>
      </w:pPr>
      <w:r>
        <w:rPr>
          <w:rFonts w:ascii="Times New Roman"/>
          <w:noProof/>
        </w:rPr>
        <w:drawing>
          <wp:anchor distT="0" distB="0" distL="0" distR="0" simplePos="0" relativeHeight="251657216" behindDoc="1" locked="0" layoutInCell="1" allowOverlap="1" wp14:anchorId="39E60328" wp14:editId="0E837F93">
            <wp:simplePos x="0" y="0"/>
            <wp:positionH relativeFrom="page">
              <wp:posOffset>2438400</wp:posOffset>
            </wp:positionH>
            <wp:positionV relativeFrom="page">
              <wp:posOffset>5400675</wp:posOffset>
            </wp:positionV>
            <wp:extent cx="4107011" cy="4468495"/>
            <wp:effectExtent l="0" t="0" r="8255" b="8255"/>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1" cstate="print"/>
                    <a:stretch>
                      <a:fillRect/>
                    </a:stretch>
                  </pic:blipFill>
                  <pic:spPr>
                    <a:xfrm>
                      <a:off x="0" y="0"/>
                      <a:ext cx="4107011" cy="4468495"/>
                    </a:xfrm>
                    <a:prstGeom prst="rect">
                      <a:avLst/>
                    </a:prstGeom>
                  </pic:spPr>
                </pic:pic>
              </a:graphicData>
            </a:graphic>
            <wp14:sizeRelV relativeFrom="margin">
              <wp14:pctHeight>0</wp14:pctHeight>
            </wp14:sizeRelV>
          </wp:anchor>
        </w:drawing>
      </w:r>
    </w:p>
    <w:p w14:paraId="39E6002F" w14:textId="53D7E136" w:rsidR="00BE48F9" w:rsidRDefault="00BE48F9">
      <w:pPr>
        <w:pStyle w:val="Plattetekst"/>
        <w:spacing w:before="165"/>
        <w:ind w:left="0"/>
        <w:rPr>
          <w:rFonts w:ascii="Times New Roman"/>
        </w:rPr>
      </w:pPr>
    </w:p>
    <w:tbl>
      <w:tblPr>
        <w:tblStyle w:val="TableNormal1"/>
        <w:tblW w:w="0" w:type="auto"/>
        <w:tblInd w:w="2517" w:type="dxa"/>
        <w:tblLayout w:type="fixed"/>
        <w:tblLook w:val="01E0" w:firstRow="1" w:lastRow="1" w:firstColumn="1" w:lastColumn="1" w:noHBand="0" w:noVBand="0"/>
      </w:tblPr>
      <w:tblGrid>
        <w:gridCol w:w="5972"/>
      </w:tblGrid>
      <w:tr w:rsidR="00BE48F9" w14:paraId="39E60031" w14:textId="77777777" w:rsidTr="00EE232E">
        <w:trPr>
          <w:trHeight w:val="2119"/>
        </w:trPr>
        <w:tc>
          <w:tcPr>
            <w:tcW w:w="5972" w:type="dxa"/>
          </w:tcPr>
          <w:p w14:paraId="61755B4A" w14:textId="77777777" w:rsidR="00EE232E" w:rsidRDefault="005D0E4C">
            <w:pPr>
              <w:pStyle w:val="TableParagraph"/>
              <w:spacing w:before="0" w:line="240" w:lineRule="auto"/>
              <w:ind w:left="50"/>
              <w:rPr>
                <w:rFonts w:ascii="Arial Rounded MT Bold"/>
                <w:color w:val="FFFFFF"/>
                <w:sz w:val="52"/>
              </w:rPr>
            </w:pPr>
            <w:r w:rsidRPr="008F66CD">
              <w:rPr>
                <w:rFonts w:ascii="Arial Rounded MT Bold"/>
                <w:color w:val="FFFFFF"/>
                <w:sz w:val="52"/>
              </w:rPr>
              <w:t xml:space="preserve">Bijlage </w:t>
            </w:r>
            <w:r w:rsidR="0074081D" w:rsidRPr="008F66CD">
              <w:rPr>
                <w:rFonts w:ascii="Arial Rounded MT Bold"/>
                <w:color w:val="FFFFFF"/>
                <w:sz w:val="52"/>
              </w:rPr>
              <w:t>8</w:t>
            </w:r>
          </w:p>
          <w:p w14:paraId="39E60030" w14:textId="2CE828E3" w:rsidR="00BE48F9" w:rsidRPr="008F66CD" w:rsidRDefault="005D0E4C">
            <w:pPr>
              <w:pStyle w:val="TableParagraph"/>
              <w:spacing w:before="0" w:line="240" w:lineRule="auto"/>
              <w:ind w:left="50"/>
              <w:rPr>
                <w:rFonts w:ascii="Arial Rounded MT Bold"/>
                <w:sz w:val="52"/>
              </w:rPr>
            </w:pPr>
            <w:r w:rsidRPr="008F66CD">
              <w:rPr>
                <w:rFonts w:ascii="Arial Rounded MT Bold"/>
                <w:color w:val="FFFFFF"/>
                <w:sz w:val="52"/>
              </w:rPr>
              <w:t>Programma</w:t>
            </w:r>
            <w:r w:rsidRPr="008F66CD">
              <w:rPr>
                <w:rFonts w:ascii="Arial Rounded MT Bold"/>
                <w:color w:val="FFFFFF"/>
                <w:spacing w:val="-33"/>
                <w:sz w:val="52"/>
              </w:rPr>
              <w:t xml:space="preserve"> </w:t>
            </w:r>
            <w:r w:rsidRPr="008F66CD">
              <w:rPr>
                <w:rFonts w:ascii="Arial Rounded MT Bold"/>
                <w:color w:val="FFFFFF"/>
                <w:sz w:val="52"/>
              </w:rPr>
              <w:t xml:space="preserve">van </w:t>
            </w:r>
            <w:r w:rsidRPr="008F66CD">
              <w:rPr>
                <w:rFonts w:ascii="Arial Rounded MT Bold"/>
                <w:color w:val="FFFFFF"/>
                <w:spacing w:val="-2"/>
                <w:sz w:val="52"/>
              </w:rPr>
              <w:t>Eisen</w:t>
            </w:r>
          </w:p>
        </w:tc>
      </w:tr>
      <w:tr w:rsidR="00BE48F9" w14:paraId="39E60034" w14:textId="77777777" w:rsidTr="00EE232E">
        <w:trPr>
          <w:trHeight w:val="1339"/>
        </w:trPr>
        <w:tc>
          <w:tcPr>
            <w:tcW w:w="5972" w:type="dxa"/>
          </w:tcPr>
          <w:p w14:paraId="39E60033" w14:textId="798600AC" w:rsidR="00BE48F9" w:rsidRPr="008F66CD" w:rsidRDefault="005D0E4C">
            <w:pPr>
              <w:pStyle w:val="TableParagraph"/>
              <w:spacing w:before="1" w:line="240" w:lineRule="auto"/>
              <w:ind w:left="50"/>
              <w:rPr>
                <w:rFonts w:ascii="Arial Rounded MT Bold"/>
                <w:sz w:val="36"/>
              </w:rPr>
            </w:pPr>
            <w:r w:rsidRPr="008F66CD">
              <w:rPr>
                <w:rFonts w:ascii="Arial Rounded MT Bold"/>
                <w:color w:val="FFFFFF"/>
                <w:sz w:val="36"/>
              </w:rPr>
              <w:t>t.b.v.</w:t>
            </w:r>
            <w:r w:rsidRPr="008F66CD">
              <w:rPr>
                <w:rFonts w:ascii="Arial Rounded MT Bold"/>
                <w:color w:val="FFFFFF"/>
                <w:spacing w:val="-6"/>
                <w:sz w:val="36"/>
              </w:rPr>
              <w:t xml:space="preserve"> </w:t>
            </w:r>
            <w:r w:rsidR="008F66CD" w:rsidRPr="008F66CD">
              <w:rPr>
                <w:rFonts w:ascii="Arial Rounded MT Bold"/>
                <w:color w:val="FFFFFF"/>
                <w:sz w:val="36"/>
              </w:rPr>
              <w:t>Afvalinzameling &amp; verwerking</w:t>
            </w:r>
          </w:p>
        </w:tc>
      </w:tr>
      <w:tr w:rsidR="00BE48F9" w14:paraId="39E60037" w14:textId="77777777" w:rsidTr="00EE232E">
        <w:trPr>
          <w:trHeight w:val="489"/>
        </w:trPr>
        <w:tc>
          <w:tcPr>
            <w:tcW w:w="5972" w:type="dxa"/>
          </w:tcPr>
          <w:p w14:paraId="39E60035" w14:textId="77777777" w:rsidR="00BE48F9" w:rsidRPr="00E56184" w:rsidRDefault="00BE48F9">
            <w:pPr>
              <w:pStyle w:val="TableParagraph"/>
              <w:spacing w:before="1" w:line="240" w:lineRule="auto"/>
              <w:ind w:left="0"/>
              <w:rPr>
                <w:rFonts w:ascii="Times New Roman"/>
                <w:sz w:val="20"/>
                <w:highlight w:val="yellow"/>
              </w:rPr>
            </w:pPr>
          </w:p>
          <w:p w14:paraId="39E60036" w14:textId="77777777" w:rsidR="00BE48F9" w:rsidRPr="00E56184" w:rsidRDefault="005D0E4C">
            <w:pPr>
              <w:pStyle w:val="TableParagraph"/>
              <w:spacing w:before="1"/>
              <w:ind w:left="50"/>
              <w:rPr>
                <w:rFonts w:ascii="Arial Rounded MT Bold"/>
                <w:sz w:val="20"/>
                <w:highlight w:val="yellow"/>
              </w:rPr>
            </w:pPr>
            <w:r w:rsidRPr="008F66CD">
              <w:rPr>
                <w:rFonts w:ascii="Arial Rounded MT Bold"/>
                <w:color w:val="FFFFFF"/>
                <w:sz w:val="20"/>
              </w:rPr>
              <w:t>Definitief:</w:t>
            </w:r>
            <w:r w:rsidRPr="008F66CD">
              <w:rPr>
                <w:rFonts w:ascii="Arial Rounded MT Bold"/>
                <w:color w:val="FFFFFF"/>
                <w:spacing w:val="-11"/>
                <w:sz w:val="20"/>
              </w:rPr>
              <w:t xml:space="preserve"> </w:t>
            </w:r>
            <w:r w:rsidRPr="008F66CD">
              <w:rPr>
                <w:rFonts w:ascii="Arial Rounded MT Bold"/>
                <w:color w:val="FFFFFF"/>
                <w:spacing w:val="-5"/>
                <w:sz w:val="20"/>
              </w:rPr>
              <w:t>1.0</w:t>
            </w:r>
          </w:p>
        </w:tc>
      </w:tr>
    </w:tbl>
    <w:p w14:paraId="39E60038" w14:textId="77777777" w:rsidR="00BE48F9" w:rsidRDefault="00BE48F9">
      <w:pPr>
        <w:pStyle w:val="TableParagraph"/>
        <w:rPr>
          <w:rFonts w:ascii="Arial Rounded MT Bold"/>
          <w:sz w:val="20"/>
        </w:rPr>
        <w:sectPr w:rsidR="00BE48F9">
          <w:headerReference w:type="default" r:id="rId12"/>
          <w:footerReference w:type="default" r:id="rId13"/>
          <w:type w:val="continuous"/>
          <w:pgSz w:w="11910" w:h="16840"/>
          <w:pgMar w:top="1920" w:right="1133" w:bottom="280" w:left="1417" w:header="708" w:footer="708" w:gutter="0"/>
          <w:cols w:space="708"/>
        </w:sectPr>
      </w:pPr>
    </w:p>
    <w:p w14:paraId="39E60039" w14:textId="77777777" w:rsidR="00BE48F9" w:rsidRDefault="005D0E4C">
      <w:pPr>
        <w:pStyle w:val="Titel"/>
      </w:pPr>
      <w:r>
        <w:rPr>
          <w:spacing w:val="-2"/>
        </w:rPr>
        <w:lastRenderedPageBreak/>
        <w:t>Inhoudsopgave</w:t>
      </w:r>
    </w:p>
    <w:p w14:paraId="39E6003A" w14:textId="77777777" w:rsidR="00BE48F9" w:rsidRDefault="00BE48F9">
      <w:pPr>
        <w:pStyle w:val="Titel"/>
        <w:sectPr w:rsidR="00BE48F9">
          <w:headerReference w:type="default" r:id="rId14"/>
          <w:footerReference w:type="default" r:id="rId15"/>
          <w:pgSz w:w="11910" w:h="16840"/>
          <w:pgMar w:top="1600" w:right="1133" w:bottom="1669" w:left="1417" w:header="425" w:footer="1105" w:gutter="0"/>
          <w:pgNumType w:start="2"/>
          <w:cols w:space="708"/>
        </w:sectPr>
      </w:pPr>
    </w:p>
    <w:sdt>
      <w:sdtPr>
        <w:rPr>
          <w:rFonts w:ascii="Arial" w:eastAsia="Arial" w:hAnsi="Arial" w:cs="Arial"/>
          <w:color w:val="auto"/>
          <w:sz w:val="22"/>
          <w:szCs w:val="22"/>
          <w:lang w:eastAsia="en-US"/>
        </w:rPr>
        <w:id w:val="-602110779"/>
        <w:docPartObj>
          <w:docPartGallery w:val="Table of Contents"/>
          <w:docPartUnique/>
        </w:docPartObj>
      </w:sdtPr>
      <w:sdtEndPr>
        <w:rPr>
          <w:b/>
          <w:bCs/>
        </w:rPr>
      </w:sdtEndPr>
      <w:sdtContent>
        <w:p w14:paraId="4500B37B" w14:textId="38CB65D6" w:rsidR="00D2671A" w:rsidRDefault="00D2671A">
          <w:pPr>
            <w:pStyle w:val="Kopvaninhoudsopgave"/>
          </w:pPr>
          <w:r>
            <w:t>Inhoud</w:t>
          </w:r>
        </w:p>
        <w:p w14:paraId="4CA4DDD4" w14:textId="1163A9DC" w:rsidR="001431B2" w:rsidRDefault="00D2671A">
          <w:pPr>
            <w:pStyle w:val="Inhopg1"/>
            <w:tabs>
              <w:tab w:val="right" w:leader="dot" w:pos="9350"/>
            </w:tabs>
            <w:rPr>
              <w:rFonts w:asciiTheme="minorHAnsi" w:eastAsiaTheme="minorEastAsia" w:hAnsiTheme="minorHAnsi" w:cstheme="minorBidi"/>
              <w:b w:val="0"/>
              <w:bCs w:val="0"/>
              <w:noProof/>
              <w:kern w:val="2"/>
              <w:lang w:eastAsia="nl-NL"/>
              <w14:ligatures w14:val="standardContextual"/>
            </w:rPr>
          </w:pPr>
          <w:r w:rsidRPr="00D2671A">
            <w:rPr>
              <w:b w:val="0"/>
              <w:bCs w:val="0"/>
            </w:rPr>
            <w:fldChar w:fldCharType="begin"/>
          </w:r>
          <w:r w:rsidRPr="00D2671A">
            <w:rPr>
              <w:b w:val="0"/>
              <w:bCs w:val="0"/>
            </w:rPr>
            <w:instrText xml:space="preserve"> TOC \o "1-3" \h \z \u </w:instrText>
          </w:r>
          <w:r w:rsidRPr="00D2671A">
            <w:rPr>
              <w:b w:val="0"/>
              <w:bCs w:val="0"/>
            </w:rPr>
            <w:fldChar w:fldCharType="separate"/>
          </w:r>
          <w:hyperlink w:anchor="_Toc230616099" w:history="1">
            <w:r w:rsidR="001431B2" w:rsidRPr="00953C9A">
              <w:rPr>
                <w:rStyle w:val="Hyperlink"/>
                <w:noProof/>
              </w:rPr>
              <w:t>1</w:t>
            </w:r>
            <w:r w:rsidR="001431B2">
              <w:rPr>
                <w:rFonts w:asciiTheme="minorHAnsi" w:eastAsiaTheme="minorEastAsia" w:hAnsiTheme="minorHAnsi" w:cstheme="minorBidi"/>
                <w:b w:val="0"/>
                <w:bCs w:val="0"/>
                <w:noProof/>
                <w:kern w:val="2"/>
                <w:lang w:eastAsia="nl-NL"/>
                <w14:ligatures w14:val="standardContextual"/>
              </w:rPr>
              <w:tab/>
            </w:r>
            <w:r w:rsidR="001431B2" w:rsidRPr="00953C9A">
              <w:rPr>
                <w:rStyle w:val="Hyperlink"/>
                <w:noProof/>
              </w:rPr>
              <w:t>D</w:t>
            </w:r>
            <w:r w:rsidR="001431B2" w:rsidRPr="00953C9A">
              <w:rPr>
                <w:rStyle w:val="Hyperlink"/>
                <w:noProof/>
                <w:spacing w:val="-2"/>
              </w:rPr>
              <w:t>ienstverlening</w:t>
            </w:r>
            <w:r w:rsidR="001431B2">
              <w:rPr>
                <w:noProof/>
                <w:webHidden/>
              </w:rPr>
              <w:tab/>
            </w:r>
            <w:r w:rsidR="001431B2">
              <w:rPr>
                <w:noProof/>
                <w:webHidden/>
              </w:rPr>
              <w:fldChar w:fldCharType="begin"/>
            </w:r>
            <w:r w:rsidR="001431B2">
              <w:rPr>
                <w:noProof/>
                <w:webHidden/>
              </w:rPr>
              <w:instrText xml:space="preserve"> PAGEREF _Toc230616099 \h </w:instrText>
            </w:r>
            <w:r w:rsidR="001431B2">
              <w:rPr>
                <w:noProof/>
                <w:webHidden/>
              </w:rPr>
            </w:r>
            <w:r w:rsidR="001431B2">
              <w:rPr>
                <w:noProof/>
                <w:webHidden/>
              </w:rPr>
              <w:fldChar w:fldCharType="separate"/>
            </w:r>
            <w:r w:rsidR="001431B2">
              <w:rPr>
                <w:noProof/>
                <w:webHidden/>
              </w:rPr>
              <w:t>4</w:t>
            </w:r>
            <w:r w:rsidR="001431B2">
              <w:rPr>
                <w:noProof/>
                <w:webHidden/>
              </w:rPr>
              <w:fldChar w:fldCharType="end"/>
            </w:r>
          </w:hyperlink>
        </w:p>
        <w:p w14:paraId="6BDEDB44" w14:textId="127EDD39" w:rsidR="001431B2" w:rsidRDefault="001431B2">
          <w:pPr>
            <w:pStyle w:val="Inhopg2"/>
            <w:tabs>
              <w:tab w:val="left" w:pos="568"/>
              <w:tab w:val="right" w:leader="dot" w:pos="9350"/>
            </w:tabs>
            <w:rPr>
              <w:rFonts w:asciiTheme="minorHAnsi" w:eastAsiaTheme="minorEastAsia" w:hAnsiTheme="minorHAnsi" w:cstheme="minorBidi"/>
              <w:b w:val="0"/>
              <w:bCs w:val="0"/>
              <w:noProof/>
              <w:kern w:val="2"/>
              <w:sz w:val="24"/>
              <w:szCs w:val="24"/>
              <w:lang w:eastAsia="nl-NL"/>
              <w14:ligatures w14:val="standardContextual"/>
            </w:rPr>
          </w:pPr>
          <w:hyperlink w:anchor="_Toc230616100" w:history="1">
            <w:r w:rsidRPr="00953C9A">
              <w:rPr>
                <w:rStyle w:val="Hyperlink"/>
                <w:noProof/>
                <w:spacing w:val="-1"/>
                <w:w w:val="99"/>
                <w:position w:val="1"/>
              </w:rPr>
              <w:t>1.1</w:t>
            </w:r>
            <w:r>
              <w:rPr>
                <w:rFonts w:asciiTheme="minorHAnsi" w:eastAsiaTheme="minorEastAsia" w:hAnsiTheme="minorHAnsi" w:cstheme="minorBidi"/>
                <w:b w:val="0"/>
                <w:bCs w:val="0"/>
                <w:noProof/>
                <w:kern w:val="2"/>
                <w:sz w:val="24"/>
                <w:szCs w:val="24"/>
                <w:lang w:eastAsia="nl-NL"/>
                <w14:ligatures w14:val="standardContextual"/>
              </w:rPr>
              <w:tab/>
            </w:r>
            <w:r w:rsidRPr="00953C9A">
              <w:rPr>
                <w:rStyle w:val="Hyperlink"/>
                <w:noProof/>
                <w:spacing w:val="-2"/>
                <w:position w:val="1"/>
              </w:rPr>
              <w:t>Algemeen</w:t>
            </w:r>
            <w:r>
              <w:rPr>
                <w:noProof/>
                <w:webHidden/>
              </w:rPr>
              <w:tab/>
            </w:r>
            <w:r>
              <w:rPr>
                <w:noProof/>
                <w:webHidden/>
              </w:rPr>
              <w:fldChar w:fldCharType="begin"/>
            </w:r>
            <w:r>
              <w:rPr>
                <w:noProof/>
                <w:webHidden/>
              </w:rPr>
              <w:instrText xml:space="preserve"> PAGEREF _Toc230616100 \h </w:instrText>
            </w:r>
            <w:r>
              <w:rPr>
                <w:noProof/>
                <w:webHidden/>
              </w:rPr>
            </w:r>
            <w:r>
              <w:rPr>
                <w:noProof/>
                <w:webHidden/>
              </w:rPr>
              <w:fldChar w:fldCharType="separate"/>
            </w:r>
            <w:r>
              <w:rPr>
                <w:noProof/>
                <w:webHidden/>
              </w:rPr>
              <w:t>4</w:t>
            </w:r>
            <w:r>
              <w:rPr>
                <w:noProof/>
                <w:webHidden/>
              </w:rPr>
              <w:fldChar w:fldCharType="end"/>
            </w:r>
          </w:hyperlink>
        </w:p>
        <w:p w14:paraId="5F8EA3F5" w14:textId="2CC67099" w:rsidR="001431B2" w:rsidRDefault="001431B2">
          <w:pPr>
            <w:pStyle w:val="Inhopg2"/>
            <w:tabs>
              <w:tab w:val="left" w:pos="568"/>
              <w:tab w:val="right" w:leader="dot" w:pos="9350"/>
            </w:tabs>
            <w:rPr>
              <w:rFonts w:asciiTheme="minorHAnsi" w:eastAsiaTheme="minorEastAsia" w:hAnsiTheme="minorHAnsi" w:cstheme="minorBidi"/>
              <w:b w:val="0"/>
              <w:bCs w:val="0"/>
              <w:noProof/>
              <w:kern w:val="2"/>
              <w:sz w:val="24"/>
              <w:szCs w:val="24"/>
              <w:lang w:eastAsia="nl-NL"/>
              <w14:ligatures w14:val="standardContextual"/>
            </w:rPr>
          </w:pPr>
          <w:hyperlink w:anchor="_Toc230616101" w:history="1">
            <w:r w:rsidRPr="00953C9A">
              <w:rPr>
                <w:rStyle w:val="Hyperlink"/>
                <w:noProof/>
                <w:spacing w:val="-1"/>
                <w:w w:val="99"/>
                <w:position w:val="1"/>
              </w:rPr>
              <w:t>1.2</w:t>
            </w:r>
            <w:r>
              <w:rPr>
                <w:rFonts w:asciiTheme="minorHAnsi" w:eastAsiaTheme="minorEastAsia" w:hAnsiTheme="minorHAnsi" w:cstheme="minorBidi"/>
                <w:b w:val="0"/>
                <w:bCs w:val="0"/>
                <w:noProof/>
                <w:kern w:val="2"/>
                <w:sz w:val="24"/>
                <w:szCs w:val="24"/>
                <w:lang w:eastAsia="nl-NL"/>
                <w14:ligatures w14:val="standardContextual"/>
              </w:rPr>
              <w:tab/>
            </w:r>
            <w:r w:rsidRPr="00953C9A">
              <w:rPr>
                <w:rStyle w:val="Hyperlink"/>
                <w:noProof/>
                <w:spacing w:val="-2"/>
                <w:position w:val="1"/>
              </w:rPr>
              <w:t>Route-inzameling</w:t>
            </w:r>
            <w:r>
              <w:rPr>
                <w:noProof/>
                <w:webHidden/>
              </w:rPr>
              <w:tab/>
            </w:r>
            <w:r>
              <w:rPr>
                <w:noProof/>
                <w:webHidden/>
              </w:rPr>
              <w:fldChar w:fldCharType="begin"/>
            </w:r>
            <w:r>
              <w:rPr>
                <w:noProof/>
                <w:webHidden/>
              </w:rPr>
              <w:instrText xml:space="preserve"> PAGEREF _Toc230616101 \h </w:instrText>
            </w:r>
            <w:r>
              <w:rPr>
                <w:noProof/>
                <w:webHidden/>
              </w:rPr>
            </w:r>
            <w:r>
              <w:rPr>
                <w:noProof/>
                <w:webHidden/>
              </w:rPr>
              <w:fldChar w:fldCharType="separate"/>
            </w:r>
            <w:r>
              <w:rPr>
                <w:noProof/>
                <w:webHidden/>
              </w:rPr>
              <w:t>5</w:t>
            </w:r>
            <w:r>
              <w:rPr>
                <w:noProof/>
                <w:webHidden/>
              </w:rPr>
              <w:fldChar w:fldCharType="end"/>
            </w:r>
          </w:hyperlink>
        </w:p>
        <w:p w14:paraId="7E34C957" w14:textId="7DC2ABCF" w:rsidR="001431B2" w:rsidRDefault="001431B2">
          <w:pPr>
            <w:pStyle w:val="Inhopg2"/>
            <w:tabs>
              <w:tab w:val="left" w:pos="568"/>
              <w:tab w:val="right" w:leader="dot" w:pos="9350"/>
            </w:tabs>
            <w:rPr>
              <w:rFonts w:asciiTheme="minorHAnsi" w:eastAsiaTheme="minorEastAsia" w:hAnsiTheme="minorHAnsi" w:cstheme="minorBidi"/>
              <w:b w:val="0"/>
              <w:bCs w:val="0"/>
              <w:noProof/>
              <w:kern w:val="2"/>
              <w:sz w:val="24"/>
              <w:szCs w:val="24"/>
              <w:lang w:eastAsia="nl-NL"/>
              <w14:ligatures w14:val="standardContextual"/>
            </w:rPr>
          </w:pPr>
          <w:hyperlink w:anchor="_Toc230616102" w:history="1">
            <w:r w:rsidRPr="00953C9A">
              <w:rPr>
                <w:rStyle w:val="Hyperlink"/>
                <w:noProof/>
                <w:spacing w:val="-1"/>
                <w:w w:val="99"/>
                <w:position w:val="1"/>
              </w:rPr>
              <w:t>1.3</w:t>
            </w:r>
            <w:r>
              <w:rPr>
                <w:rFonts w:asciiTheme="minorHAnsi" w:eastAsiaTheme="minorEastAsia" w:hAnsiTheme="minorHAnsi" w:cstheme="minorBidi"/>
                <w:b w:val="0"/>
                <w:bCs w:val="0"/>
                <w:noProof/>
                <w:kern w:val="2"/>
                <w:sz w:val="24"/>
                <w:szCs w:val="24"/>
                <w:lang w:eastAsia="nl-NL"/>
                <w14:ligatures w14:val="standardContextual"/>
              </w:rPr>
              <w:tab/>
            </w:r>
            <w:r w:rsidRPr="00953C9A">
              <w:rPr>
                <w:rStyle w:val="Hyperlink"/>
                <w:noProof/>
                <w:spacing w:val="-2"/>
                <w:position w:val="1"/>
              </w:rPr>
              <w:t>Afvaldepots en afroep</w:t>
            </w:r>
            <w:r>
              <w:rPr>
                <w:noProof/>
                <w:webHidden/>
              </w:rPr>
              <w:tab/>
            </w:r>
            <w:r>
              <w:rPr>
                <w:noProof/>
                <w:webHidden/>
              </w:rPr>
              <w:fldChar w:fldCharType="begin"/>
            </w:r>
            <w:r>
              <w:rPr>
                <w:noProof/>
                <w:webHidden/>
              </w:rPr>
              <w:instrText xml:space="preserve"> PAGEREF _Toc230616102 \h </w:instrText>
            </w:r>
            <w:r>
              <w:rPr>
                <w:noProof/>
                <w:webHidden/>
              </w:rPr>
            </w:r>
            <w:r>
              <w:rPr>
                <w:noProof/>
                <w:webHidden/>
              </w:rPr>
              <w:fldChar w:fldCharType="separate"/>
            </w:r>
            <w:r>
              <w:rPr>
                <w:noProof/>
                <w:webHidden/>
              </w:rPr>
              <w:t>6</w:t>
            </w:r>
            <w:r>
              <w:rPr>
                <w:noProof/>
                <w:webHidden/>
              </w:rPr>
              <w:fldChar w:fldCharType="end"/>
            </w:r>
          </w:hyperlink>
        </w:p>
        <w:p w14:paraId="4A1CF88E" w14:textId="0F1767EC" w:rsidR="001431B2" w:rsidRDefault="001431B2">
          <w:pPr>
            <w:pStyle w:val="Inhopg2"/>
            <w:tabs>
              <w:tab w:val="left" w:pos="568"/>
              <w:tab w:val="right" w:leader="dot" w:pos="9350"/>
            </w:tabs>
            <w:rPr>
              <w:rFonts w:asciiTheme="minorHAnsi" w:eastAsiaTheme="minorEastAsia" w:hAnsiTheme="minorHAnsi" w:cstheme="minorBidi"/>
              <w:b w:val="0"/>
              <w:bCs w:val="0"/>
              <w:noProof/>
              <w:kern w:val="2"/>
              <w:sz w:val="24"/>
              <w:szCs w:val="24"/>
              <w:lang w:eastAsia="nl-NL"/>
              <w14:ligatures w14:val="standardContextual"/>
            </w:rPr>
          </w:pPr>
          <w:hyperlink w:anchor="_Toc230616103" w:history="1">
            <w:r w:rsidRPr="00953C9A">
              <w:rPr>
                <w:rStyle w:val="Hyperlink"/>
                <w:noProof/>
                <w:spacing w:val="-1"/>
                <w:w w:val="99"/>
                <w:position w:val="1"/>
              </w:rPr>
              <w:t>1.4</w:t>
            </w:r>
            <w:r>
              <w:rPr>
                <w:rFonts w:asciiTheme="minorHAnsi" w:eastAsiaTheme="minorEastAsia" w:hAnsiTheme="minorHAnsi" w:cstheme="minorBidi"/>
                <w:b w:val="0"/>
                <w:bCs w:val="0"/>
                <w:noProof/>
                <w:kern w:val="2"/>
                <w:sz w:val="24"/>
                <w:szCs w:val="24"/>
                <w:lang w:eastAsia="nl-NL"/>
                <w14:ligatures w14:val="standardContextual"/>
              </w:rPr>
              <w:tab/>
            </w:r>
            <w:r w:rsidRPr="00953C9A">
              <w:rPr>
                <w:rStyle w:val="Hyperlink"/>
                <w:noProof/>
                <w:spacing w:val="-2"/>
                <w:position w:val="1"/>
              </w:rPr>
              <w:t>Verwerking</w:t>
            </w:r>
            <w:r>
              <w:rPr>
                <w:noProof/>
                <w:webHidden/>
              </w:rPr>
              <w:tab/>
            </w:r>
            <w:r>
              <w:rPr>
                <w:noProof/>
                <w:webHidden/>
              </w:rPr>
              <w:fldChar w:fldCharType="begin"/>
            </w:r>
            <w:r>
              <w:rPr>
                <w:noProof/>
                <w:webHidden/>
              </w:rPr>
              <w:instrText xml:space="preserve"> PAGEREF _Toc230616103 \h </w:instrText>
            </w:r>
            <w:r>
              <w:rPr>
                <w:noProof/>
                <w:webHidden/>
              </w:rPr>
            </w:r>
            <w:r>
              <w:rPr>
                <w:noProof/>
                <w:webHidden/>
              </w:rPr>
              <w:fldChar w:fldCharType="separate"/>
            </w:r>
            <w:r>
              <w:rPr>
                <w:noProof/>
                <w:webHidden/>
              </w:rPr>
              <w:t>8</w:t>
            </w:r>
            <w:r>
              <w:rPr>
                <w:noProof/>
                <w:webHidden/>
              </w:rPr>
              <w:fldChar w:fldCharType="end"/>
            </w:r>
          </w:hyperlink>
        </w:p>
        <w:p w14:paraId="5478336E" w14:textId="19228248" w:rsidR="001431B2" w:rsidRDefault="001431B2">
          <w:pPr>
            <w:pStyle w:val="Inhopg2"/>
            <w:tabs>
              <w:tab w:val="left" w:pos="568"/>
              <w:tab w:val="right" w:leader="dot" w:pos="9350"/>
            </w:tabs>
            <w:rPr>
              <w:rFonts w:asciiTheme="minorHAnsi" w:eastAsiaTheme="minorEastAsia" w:hAnsiTheme="minorHAnsi" w:cstheme="minorBidi"/>
              <w:b w:val="0"/>
              <w:bCs w:val="0"/>
              <w:noProof/>
              <w:kern w:val="2"/>
              <w:sz w:val="24"/>
              <w:szCs w:val="24"/>
              <w:lang w:eastAsia="nl-NL"/>
              <w14:ligatures w14:val="standardContextual"/>
            </w:rPr>
          </w:pPr>
          <w:hyperlink w:anchor="_Toc230616104" w:history="1">
            <w:r w:rsidRPr="00953C9A">
              <w:rPr>
                <w:rStyle w:val="Hyperlink"/>
                <w:noProof/>
                <w:spacing w:val="-1"/>
                <w:w w:val="99"/>
                <w:position w:val="1"/>
              </w:rPr>
              <w:t>1.5</w:t>
            </w:r>
            <w:r>
              <w:rPr>
                <w:rFonts w:asciiTheme="minorHAnsi" w:eastAsiaTheme="minorEastAsia" w:hAnsiTheme="minorHAnsi" w:cstheme="minorBidi"/>
                <w:b w:val="0"/>
                <w:bCs w:val="0"/>
                <w:noProof/>
                <w:kern w:val="2"/>
                <w:sz w:val="24"/>
                <w:szCs w:val="24"/>
                <w:lang w:eastAsia="nl-NL"/>
                <w14:ligatures w14:val="standardContextual"/>
              </w:rPr>
              <w:tab/>
            </w:r>
            <w:r w:rsidRPr="00953C9A">
              <w:rPr>
                <w:rStyle w:val="Hyperlink"/>
                <w:noProof/>
                <w:spacing w:val="-2"/>
                <w:position w:val="1"/>
              </w:rPr>
              <w:t>Inzamelmiddelen</w:t>
            </w:r>
            <w:r>
              <w:rPr>
                <w:noProof/>
                <w:webHidden/>
              </w:rPr>
              <w:tab/>
            </w:r>
            <w:r>
              <w:rPr>
                <w:noProof/>
                <w:webHidden/>
              </w:rPr>
              <w:fldChar w:fldCharType="begin"/>
            </w:r>
            <w:r>
              <w:rPr>
                <w:noProof/>
                <w:webHidden/>
              </w:rPr>
              <w:instrText xml:space="preserve"> PAGEREF _Toc230616104 \h </w:instrText>
            </w:r>
            <w:r>
              <w:rPr>
                <w:noProof/>
                <w:webHidden/>
              </w:rPr>
            </w:r>
            <w:r>
              <w:rPr>
                <w:noProof/>
                <w:webHidden/>
              </w:rPr>
              <w:fldChar w:fldCharType="separate"/>
            </w:r>
            <w:r>
              <w:rPr>
                <w:noProof/>
                <w:webHidden/>
              </w:rPr>
              <w:t>9</w:t>
            </w:r>
            <w:r>
              <w:rPr>
                <w:noProof/>
                <w:webHidden/>
              </w:rPr>
              <w:fldChar w:fldCharType="end"/>
            </w:r>
          </w:hyperlink>
        </w:p>
        <w:p w14:paraId="2259E69E" w14:textId="246FE677" w:rsidR="001431B2" w:rsidRDefault="001431B2">
          <w:pPr>
            <w:pStyle w:val="Inhopg2"/>
            <w:tabs>
              <w:tab w:val="left" w:pos="568"/>
              <w:tab w:val="right" w:leader="dot" w:pos="9350"/>
            </w:tabs>
            <w:rPr>
              <w:rFonts w:asciiTheme="minorHAnsi" w:eastAsiaTheme="minorEastAsia" w:hAnsiTheme="minorHAnsi" w:cstheme="minorBidi"/>
              <w:b w:val="0"/>
              <w:bCs w:val="0"/>
              <w:noProof/>
              <w:kern w:val="2"/>
              <w:sz w:val="24"/>
              <w:szCs w:val="24"/>
              <w:lang w:eastAsia="nl-NL"/>
              <w14:ligatures w14:val="standardContextual"/>
            </w:rPr>
          </w:pPr>
          <w:hyperlink w:anchor="_Toc230616105" w:history="1">
            <w:r w:rsidRPr="00953C9A">
              <w:rPr>
                <w:rStyle w:val="Hyperlink"/>
                <w:noProof/>
                <w:spacing w:val="-1"/>
                <w:w w:val="99"/>
                <w:position w:val="1"/>
              </w:rPr>
              <w:t>1.6</w:t>
            </w:r>
            <w:r>
              <w:rPr>
                <w:rFonts w:asciiTheme="minorHAnsi" w:eastAsiaTheme="minorEastAsia" w:hAnsiTheme="minorHAnsi" w:cstheme="minorBidi"/>
                <w:b w:val="0"/>
                <w:bCs w:val="0"/>
                <w:noProof/>
                <w:kern w:val="2"/>
                <w:sz w:val="24"/>
                <w:szCs w:val="24"/>
                <w:lang w:eastAsia="nl-NL"/>
                <w14:ligatures w14:val="standardContextual"/>
              </w:rPr>
              <w:tab/>
            </w:r>
            <w:r w:rsidRPr="00953C9A">
              <w:rPr>
                <w:rStyle w:val="Hyperlink"/>
                <w:noProof/>
                <w:spacing w:val="-2"/>
                <w:position w:val="1"/>
              </w:rPr>
              <w:t>Materieel &amp; transport</w:t>
            </w:r>
            <w:r>
              <w:rPr>
                <w:noProof/>
                <w:webHidden/>
              </w:rPr>
              <w:tab/>
            </w:r>
            <w:r>
              <w:rPr>
                <w:noProof/>
                <w:webHidden/>
              </w:rPr>
              <w:fldChar w:fldCharType="begin"/>
            </w:r>
            <w:r>
              <w:rPr>
                <w:noProof/>
                <w:webHidden/>
              </w:rPr>
              <w:instrText xml:space="preserve"> PAGEREF _Toc230616105 \h </w:instrText>
            </w:r>
            <w:r>
              <w:rPr>
                <w:noProof/>
                <w:webHidden/>
              </w:rPr>
            </w:r>
            <w:r>
              <w:rPr>
                <w:noProof/>
                <w:webHidden/>
              </w:rPr>
              <w:fldChar w:fldCharType="separate"/>
            </w:r>
            <w:r>
              <w:rPr>
                <w:noProof/>
                <w:webHidden/>
              </w:rPr>
              <w:t>11</w:t>
            </w:r>
            <w:r>
              <w:rPr>
                <w:noProof/>
                <w:webHidden/>
              </w:rPr>
              <w:fldChar w:fldCharType="end"/>
            </w:r>
          </w:hyperlink>
        </w:p>
        <w:p w14:paraId="6DF10533" w14:textId="50E5063E" w:rsidR="001431B2" w:rsidRDefault="001431B2">
          <w:pPr>
            <w:pStyle w:val="Inhopg2"/>
            <w:tabs>
              <w:tab w:val="left" w:pos="568"/>
              <w:tab w:val="right" w:leader="dot" w:pos="9350"/>
            </w:tabs>
            <w:rPr>
              <w:rFonts w:asciiTheme="minorHAnsi" w:eastAsiaTheme="minorEastAsia" w:hAnsiTheme="minorHAnsi" w:cstheme="minorBidi"/>
              <w:b w:val="0"/>
              <w:bCs w:val="0"/>
              <w:noProof/>
              <w:kern w:val="2"/>
              <w:sz w:val="24"/>
              <w:szCs w:val="24"/>
              <w:lang w:eastAsia="nl-NL"/>
              <w14:ligatures w14:val="standardContextual"/>
            </w:rPr>
          </w:pPr>
          <w:hyperlink w:anchor="_Toc230616106" w:history="1">
            <w:r w:rsidRPr="00953C9A">
              <w:rPr>
                <w:rStyle w:val="Hyperlink"/>
                <w:noProof/>
                <w:spacing w:val="-1"/>
                <w:w w:val="99"/>
                <w:position w:val="1"/>
              </w:rPr>
              <w:t>1.7</w:t>
            </w:r>
            <w:r>
              <w:rPr>
                <w:rFonts w:asciiTheme="minorHAnsi" w:eastAsiaTheme="minorEastAsia" w:hAnsiTheme="minorHAnsi" w:cstheme="minorBidi"/>
                <w:b w:val="0"/>
                <w:bCs w:val="0"/>
                <w:noProof/>
                <w:kern w:val="2"/>
                <w:sz w:val="24"/>
                <w:szCs w:val="24"/>
                <w:lang w:eastAsia="nl-NL"/>
                <w14:ligatures w14:val="standardContextual"/>
              </w:rPr>
              <w:tab/>
            </w:r>
            <w:r w:rsidRPr="00953C9A">
              <w:rPr>
                <w:rStyle w:val="Hyperlink"/>
                <w:noProof/>
                <w:spacing w:val="-2"/>
                <w:position w:val="1"/>
              </w:rPr>
              <w:t>Administratie &amp; rapportage</w:t>
            </w:r>
            <w:r>
              <w:rPr>
                <w:noProof/>
                <w:webHidden/>
              </w:rPr>
              <w:tab/>
            </w:r>
            <w:r>
              <w:rPr>
                <w:noProof/>
                <w:webHidden/>
              </w:rPr>
              <w:fldChar w:fldCharType="begin"/>
            </w:r>
            <w:r>
              <w:rPr>
                <w:noProof/>
                <w:webHidden/>
              </w:rPr>
              <w:instrText xml:space="preserve"> PAGEREF _Toc230616106 \h </w:instrText>
            </w:r>
            <w:r>
              <w:rPr>
                <w:noProof/>
                <w:webHidden/>
              </w:rPr>
            </w:r>
            <w:r>
              <w:rPr>
                <w:noProof/>
                <w:webHidden/>
              </w:rPr>
              <w:fldChar w:fldCharType="separate"/>
            </w:r>
            <w:r>
              <w:rPr>
                <w:noProof/>
                <w:webHidden/>
              </w:rPr>
              <w:t>12</w:t>
            </w:r>
            <w:r>
              <w:rPr>
                <w:noProof/>
                <w:webHidden/>
              </w:rPr>
              <w:fldChar w:fldCharType="end"/>
            </w:r>
          </w:hyperlink>
        </w:p>
        <w:p w14:paraId="52617282" w14:textId="50D43367" w:rsidR="001431B2" w:rsidRDefault="001431B2">
          <w:pPr>
            <w:pStyle w:val="Inhopg1"/>
            <w:tabs>
              <w:tab w:val="right" w:leader="dot" w:pos="9350"/>
            </w:tabs>
            <w:rPr>
              <w:rFonts w:asciiTheme="minorHAnsi" w:eastAsiaTheme="minorEastAsia" w:hAnsiTheme="minorHAnsi" w:cstheme="minorBidi"/>
              <w:b w:val="0"/>
              <w:bCs w:val="0"/>
              <w:noProof/>
              <w:kern w:val="2"/>
              <w:lang w:eastAsia="nl-NL"/>
              <w14:ligatures w14:val="standardContextual"/>
            </w:rPr>
          </w:pPr>
          <w:hyperlink w:anchor="_Toc230616107" w:history="1">
            <w:r w:rsidRPr="00953C9A">
              <w:rPr>
                <w:rStyle w:val="Hyperlink"/>
                <w:noProof/>
              </w:rPr>
              <w:t>2</w:t>
            </w:r>
            <w:r>
              <w:rPr>
                <w:rFonts w:asciiTheme="minorHAnsi" w:eastAsiaTheme="minorEastAsia" w:hAnsiTheme="minorHAnsi" w:cstheme="minorBidi"/>
                <w:b w:val="0"/>
                <w:bCs w:val="0"/>
                <w:noProof/>
                <w:kern w:val="2"/>
                <w:lang w:eastAsia="nl-NL"/>
                <w14:ligatures w14:val="standardContextual"/>
              </w:rPr>
              <w:tab/>
            </w:r>
            <w:r w:rsidRPr="00953C9A">
              <w:rPr>
                <w:rStyle w:val="Hyperlink"/>
                <w:noProof/>
              </w:rPr>
              <w:t>Personele</w:t>
            </w:r>
            <w:r w:rsidRPr="00953C9A">
              <w:rPr>
                <w:rStyle w:val="Hyperlink"/>
                <w:noProof/>
                <w:spacing w:val="-10"/>
              </w:rPr>
              <w:t xml:space="preserve"> </w:t>
            </w:r>
            <w:r w:rsidRPr="00953C9A">
              <w:rPr>
                <w:rStyle w:val="Hyperlink"/>
                <w:noProof/>
                <w:spacing w:val="-2"/>
              </w:rPr>
              <w:t>organisatie</w:t>
            </w:r>
            <w:r>
              <w:rPr>
                <w:noProof/>
                <w:webHidden/>
              </w:rPr>
              <w:tab/>
            </w:r>
            <w:r>
              <w:rPr>
                <w:noProof/>
                <w:webHidden/>
              </w:rPr>
              <w:fldChar w:fldCharType="begin"/>
            </w:r>
            <w:r>
              <w:rPr>
                <w:noProof/>
                <w:webHidden/>
              </w:rPr>
              <w:instrText xml:space="preserve"> PAGEREF _Toc230616107 \h </w:instrText>
            </w:r>
            <w:r>
              <w:rPr>
                <w:noProof/>
                <w:webHidden/>
              </w:rPr>
            </w:r>
            <w:r>
              <w:rPr>
                <w:noProof/>
                <w:webHidden/>
              </w:rPr>
              <w:fldChar w:fldCharType="separate"/>
            </w:r>
            <w:r>
              <w:rPr>
                <w:noProof/>
                <w:webHidden/>
              </w:rPr>
              <w:t>14</w:t>
            </w:r>
            <w:r>
              <w:rPr>
                <w:noProof/>
                <w:webHidden/>
              </w:rPr>
              <w:fldChar w:fldCharType="end"/>
            </w:r>
          </w:hyperlink>
        </w:p>
        <w:p w14:paraId="7F72BE2A" w14:textId="5481C521" w:rsidR="001431B2" w:rsidRDefault="001431B2">
          <w:pPr>
            <w:pStyle w:val="Inhopg2"/>
            <w:tabs>
              <w:tab w:val="left" w:pos="568"/>
              <w:tab w:val="right" w:leader="dot" w:pos="9350"/>
            </w:tabs>
            <w:rPr>
              <w:rFonts w:asciiTheme="minorHAnsi" w:eastAsiaTheme="minorEastAsia" w:hAnsiTheme="minorHAnsi" w:cstheme="minorBidi"/>
              <w:b w:val="0"/>
              <w:bCs w:val="0"/>
              <w:noProof/>
              <w:kern w:val="2"/>
              <w:sz w:val="24"/>
              <w:szCs w:val="24"/>
              <w:lang w:eastAsia="nl-NL"/>
              <w14:ligatures w14:val="standardContextual"/>
            </w:rPr>
          </w:pPr>
          <w:hyperlink w:anchor="_Toc230616108" w:history="1">
            <w:r w:rsidRPr="00953C9A">
              <w:rPr>
                <w:rStyle w:val="Hyperlink"/>
                <w:noProof/>
                <w:spacing w:val="-1"/>
                <w:w w:val="99"/>
                <w:position w:val="1"/>
              </w:rPr>
              <w:t>2.1</w:t>
            </w:r>
            <w:r>
              <w:rPr>
                <w:rFonts w:asciiTheme="minorHAnsi" w:eastAsiaTheme="minorEastAsia" w:hAnsiTheme="minorHAnsi" w:cstheme="minorBidi"/>
                <w:b w:val="0"/>
                <w:bCs w:val="0"/>
                <w:noProof/>
                <w:kern w:val="2"/>
                <w:sz w:val="24"/>
                <w:szCs w:val="24"/>
                <w:lang w:eastAsia="nl-NL"/>
                <w14:ligatures w14:val="standardContextual"/>
              </w:rPr>
              <w:tab/>
            </w:r>
            <w:r w:rsidRPr="00953C9A">
              <w:rPr>
                <w:rStyle w:val="Hyperlink"/>
                <w:noProof/>
                <w:spacing w:val="-2"/>
                <w:position w:val="1"/>
              </w:rPr>
              <w:t>Management</w:t>
            </w:r>
            <w:r>
              <w:rPr>
                <w:noProof/>
                <w:webHidden/>
              </w:rPr>
              <w:tab/>
            </w:r>
            <w:r>
              <w:rPr>
                <w:noProof/>
                <w:webHidden/>
              </w:rPr>
              <w:fldChar w:fldCharType="begin"/>
            </w:r>
            <w:r>
              <w:rPr>
                <w:noProof/>
                <w:webHidden/>
              </w:rPr>
              <w:instrText xml:space="preserve"> PAGEREF _Toc230616108 \h </w:instrText>
            </w:r>
            <w:r>
              <w:rPr>
                <w:noProof/>
                <w:webHidden/>
              </w:rPr>
            </w:r>
            <w:r>
              <w:rPr>
                <w:noProof/>
                <w:webHidden/>
              </w:rPr>
              <w:fldChar w:fldCharType="separate"/>
            </w:r>
            <w:r>
              <w:rPr>
                <w:noProof/>
                <w:webHidden/>
              </w:rPr>
              <w:t>14</w:t>
            </w:r>
            <w:r>
              <w:rPr>
                <w:noProof/>
                <w:webHidden/>
              </w:rPr>
              <w:fldChar w:fldCharType="end"/>
            </w:r>
          </w:hyperlink>
        </w:p>
        <w:p w14:paraId="6FF64266" w14:textId="3B55DD71" w:rsidR="001431B2" w:rsidRDefault="001431B2">
          <w:pPr>
            <w:pStyle w:val="Inhopg2"/>
            <w:tabs>
              <w:tab w:val="left" w:pos="568"/>
              <w:tab w:val="right" w:leader="dot" w:pos="9350"/>
            </w:tabs>
            <w:rPr>
              <w:rFonts w:asciiTheme="minorHAnsi" w:eastAsiaTheme="minorEastAsia" w:hAnsiTheme="minorHAnsi" w:cstheme="minorBidi"/>
              <w:b w:val="0"/>
              <w:bCs w:val="0"/>
              <w:noProof/>
              <w:kern w:val="2"/>
              <w:sz w:val="24"/>
              <w:szCs w:val="24"/>
              <w:lang w:eastAsia="nl-NL"/>
              <w14:ligatures w14:val="standardContextual"/>
            </w:rPr>
          </w:pPr>
          <w:hyperlink w:anchor="_Toc230616109" w:history="1">
            <w:r w:rsidRPr="00953C9A">
              <w:rPr>
                <w:rStyle w:val="Hyperlink"/>
                <w:noProof/>
                <w:spacing w:val="-1"/>
                <w:w w:val="99"/>
                <w:position w:val="1"/>
              </w:rPr>
              <w:t>2.2</w:t>
            </w:r>
            <w:r>
              <w:rPr>
                <w:rFonts w:asciiTheme="minorHAnsi" w:eastAsiaTheme="minorEastAsia" w:hAnsiTheme="minorHAnsi" w:cstheme="minorBidi"/>
                <w:b w:val="0"/>
                <w:bCs w:val="0"/>
                <w:noProof/>
                <w:kern w:val="2"/>
                <w:sz w:val="24"/>
                <w:szCs w:val="24"/>
                <w:lang w:eastAsia="nl-NL"/>
                <w14:ligatures w14:val="standardContextual"/>
              </w:rPr>
              <w:tab/>
            </w:r>
            <w:r w:rsidRPr="00953C9A">
              <w:rPr>
                <w:rStyle w:val="Hyperlink"/>
                <w:noProof/>
                <w:spacing w:val="-2"/>
                <w:position w:val="1"/>
              </w:rPr>
              <w:t>Uitvoerend personeel</w:t>
            </w:r>
            <w:r>
              <w:rPr>
                <w:noProof/>
                <w:webHidden/>
              </w:rPr>
              <w:tab/>
            </w:r>
            <w:r>
              <w:rPr>
                <w:noProof/>
                <w:webHidden/>
              </w:rPr>
              <w:fldChar w:fldCharType="begin"/>
            </w:r>
            <w:r>
              <w:rPr>
                <w:noProof/>
                <w:webHidden/>
              </w:rPr>
              <w:instrText xml:space="preserve"> PAGEREF _Toc230616109 \h </w:instrText>
            </w:r>
            <w:r>
              <w:rPr>
                <w:noProof/>
                <w:webHidden/>
              </w:rPr>
            </w:r>
            <w:r>
              <w:rPr>
                <w:noProof/>
                <w:webHidden/>
              </w:rPr>
              <w:fldChar w:fldCharType="separate"/>
            </w:r>
            <w:r>
              <w:rPr>
                <w:noProof/>
                <w:webHidden/>
              </w:rPr>
              <w:t>15</w:t>
            </w:r>
            <w:r>
              <w:rPr>
                <w:noProof/>
                <w:webHidden/>
              </w:rPr>
              <w:fldChar w:fldCharType="end"/>
            </w:r>
          </w:hyperlink>
        </w:p>
        <w:p w14:paraId="555E27AF" w14:textId="3E8EE623" w:rsidR="001431B2" w:rsidRDefault="001431B2">
          <w:pPr>
            <w:pStyle w:val="Inhopg1"/>
            <w:tabs>
              <w:tab w:val="right" w:leader="dot" w:pos="9350"/>
            </w:tabs>
            <w:rPr>
              <w:rFonts w:asciiTheme="minorHAnsi" w:eastAsiaTheme="minorEastAsia" w:hAnsiTheme="minorHAnsi" w:cstheme="minorBidi"/>
              <w:b w:val="0"/>
              <w:bCs w:val="0"/>
              <w:noProof/>
              <w:kern w:val="2"/>
              <w:lang w:eastAsia="nl-NL"/>
              <w14:ligatures w14:val="standardContextual"/>
            </w:rPr>
          </w:pPr>
          <w:hyperlink w:anchor="_Toc230616110" w:history="1">
            <w:r w:rsidRPr="00953C9A">
              <w:rPr>
                <w:rStyle w:val="Hyperlink"/>
                <w:noProof/>
              </w:rPr>
              <w:t>3</w:t>
            </w:r>
            <w:r>
              <w:rPr>
                <w:rFonts w:asciiTheme="minorHAnsi" w:eastAsiaTheme="minorEastAsia" w:hAnsiTheme="minorHAnsi" w:cstheme="minorBidi"/>
                <w:b w:val="0"/>
                <w:bCs w:val="0"/>
                <w:noProof/>
                <w:kern w:val="2"/>
                <w:lang w:eastAsia="nl-NL"/>
                <w14:ligatures w14:val="standardContextual"/>
              </w:rPr>
              <w:tab/>
            </w:r>
            <w:r w:rsidRPr="00953C9A">
              <w:rPr>
                <w:rStyle w:val="Hyperlink"/>
                <w:noProof/>
                <w:spacing w:val="-5"/>
              </w:rPr>
              <w:t>Implementatie</w:t>
            </w:r>
            <w:r>
              <w:rPr>
                <w:noProof/>
                <w:webHidden/>
              </w:rPr>
              <w:tab/>
            </w:r>
            <w:r>
              <w:rPr>
                <w:noProof/>
                <w:webHidden/>
              </w:rPr>
              <w:fldChar w:fldCharType="begin"/>
            </w:r>
            <w:r>
              <w:rPr>
                <w:noProof/>
                <w:webHidden/>
              </w:rPr>
              <w:instrText xml:space="preserve"> PAGEREF _Toc230616110 \h </w:instrText>
            </w:r>
            <w:r>
              <w:rPr>
                <w:noProof/>
                <w:webHidden/>
              </w:rPr>
            </w:r>
            <w:r>
              <w:rPr>
                <w:noProof/>
                <w:webHidden/>
              </w:rPr>
              <w:fldChar w:fldCharType="separate"/>
            </w:r>
            <w:r>
              <w:rPr>
                <w:noProof/>
                <w:webHidden/>
              </w:rPr>
              <w:t>18</w:t>
            </w:r>
            <w:r>
              <w:rPr>
                <w:noProof/>
                <w:webHidden/>
              </w:rPr>
              <w:fldChar w:fldCharType="end"/>
            </w:r>
          </w:hyperlink>
        </w:p>
        <w:p w14:paraId="18253C51" w14:textId="5964DA53" w:rsidR="001431B2" w:rsidRDefault="001431B2">
          <w:pPr>
            <w:pStyle w:val="Inhopg2"/>
            <w:tabs>
              <w:tab w:val="left" w:pos="568"/>
              <w:tab w:val="right" w:leader="dot" w:pos="9350"/>
            </w:tabs>
            <w:rPr>
              <w:rFonts w:asciiTheme="minorHAnsi" w:eastAsiaTheme="minorEastAsia" w:hAnsiTheme="minorHAnsi" w:cstheme="minorBidi"/>
              <w:b w:val="0"/>
              <w:bCs w:val="0"/>
              <w:noProof/>
              <w:kern w:val="2"/>
              <w:sz w:val="24"/>
              <w:szCs w:val="24"/>
              <w:lang w:eastAsia="nl-NL"/>
              <w14:ligatures w14:val="standardContextual"/>
            </w:rPr>
          </w:pPr>
          <w:hyperlink w:anchor="_Toc230616111" w:history="1">
            <w:r w:rsidRPr="00953C9A">
              <w:rPr>
                <w:rStyle w:val="Hyperlink"/>
                <w:noProof/>
                <w:spacing w:val="-1"/>
                <w:w w:val="99"/>
                <w:position w:val="1"/>
              </w:rPr>
              <w:t>3.1</w:t>
            </w:r>
            <w:r>
              <w:rPr>
                <w:rFonts w:asciiTheme="minorHAnsi" w:eastAsiaTheme="minorEastAsia" w:hAnsiTheme="minorHAnsi" w:cstheme="minorBidi"/>
                <w:b w:val="0"/>
                <w:bCs w:val="0"/>
                <w:noProof/>
                <w:kern w:val="2"/>
                <w:sz w:val="24"/>
                <w:szCs w:val="24"/>
                <w:lang w:eastAsia="nl-NL"/>
                <w14:ligatures w14:val="standardContextual"/>
              </w:rPr>
              <w:tab/>
            </w:r>
            <w:r w:rsidRPr="00953C9A">
              <w:rPr>
                <w:rStyle w:val="Hyperlink"/>
                <w:noProof/>
                <w:spacing w:val="-2"/>
                <w:position w:val="1"/>
              </w:rPr>
              <w:t>Proces en verantwoordelijkheden</w:t>
            </w:r>
            <w:r>
              <w:rPr>
                <w:noProof/>
                <w:webHidden/>
              </w:rPr>
              <w:tab/>
            </w:r>
            <w:r>
              <w:rPr>
                <w:noProof/>
                <w:webHidden/>
              </w:rPr>
              <w:fldChar w:fldCharType="begin"/>
            </w:r>
            <w:r>
              <w:rPr>
                <w:noProof/>
                <w:webHidden/>
              </w:rPr>
              <w:instrText xml:space="preserve"> PAGEREF _Toc230616111 \h </w:instrText>
            </w:r>
            <w:r>
              <w:rPr>
                <w:noProof/>
                <w:webHidden/>
              </w:rPr>
            </w:r>
            <w:r>
              <w:rPr>
                <w:noProof/>
                <w:webHidden/>
              </w:rPr>
              <w:fldChar w:fldCharType="separate"/>
            </w:r>
            <w:r>
              <w:rPr>
                <w:noProof/>
                <w:webHidden/>
              </w:rPr>
              <w:t>18</w:t>
            </w:r>
            <w:r>
              <w:rPr>
                <w:noProof/>
                <w:webHidden/>
              </w:rPr>
              <w:fldChar w:fldCharType="end"/>
            </w:r>
          </w:hyperlink>
        </w:p>
        <w:p w14:paraId="6787BDCC" w14:textId="00C3C0A8" w:rsidR="001431B2" w:rsidRDefault="001431B2">
          <w:pPr>
            <w:pStyle w:val="Inhopg2"/>
            <w:tabs>
              <w:tab w:val="left" w:pos="568"/>
              <w:tab w:val="right" w:leader="dot" w:pos="9350"/>
            </w:tabs>
            <w:rPr>
              <w:rFonts w:asciiTheme="minorHAnsi" w:eastAsiaTheme="minorEastAsia" w:hAnsiTheme="minorHAnsi" w:cstheme="minorBidi"/>
              <w:b w:val="0"/>
              <w:bCs w:val="0"/>
              <w:noProof/>
              <w:kern w:val="2"/>
              <w:sz w:val="24"/>
              <w:szCs w:val="24"/>
              <w:lang w:eastAsia="nl-NL"/>
              <w14:ligatures w14:val="standardContextual"/>
            </w:rPr>
          </w:pPr>
          <w:hyperlink w:anchor="_Toc230616112" w:history="1">
            <w:r w:rsidRPr="00953C9A">
              <w:rPr>
                <w:rStyle w:val="Hyperlink"/>
                <w:noProof/>
                <w:spacing w:val="-1"/>
                <w:w w:val="99"/>
                <w:position w:val="1"/>
              </w:rPr>
              <w:t>3.2</w:t>
            </w:r>
            <w:r>
              <w:rPr>
                <w:rFonts w:asciiTheme="minorHAnsi" w:eastAsiaTheme="minorEastAsia" w:hAnsiTheme="minorHAnsi" w:cstheme="minorBidi"/>
                <w:b w:val="0"/>
                <w:bCs w:val="0"/>
                <w:noProof/>
                <w:kern w:val="2"/>
                <w:sz w:val="24"/>
                <w:szCs w:val="24"/>
                <w:lang w:eastAsia="nl-NL"/>
                <w14:ligatures w14:val="standardContextual"/>
              </w:rPr>
              <w:tab/>
            </w:r>
            <w:r w:rsidRPr="00953C9A">
              <w:rPr>
                <w:rStyle w:val="Hyperlink"/>
                <w:noProof/>
                <w:spacing w:val="-2"/>
                <w:position w:val="1"/>
              </w:rPr>
              <w:t>Onderdelen van de implementatie</w:t>
            </w:r>
            <w:r>
              <w:rPr>
                <w:noProof/>
                <w:webHidden/>
              </w:rPr>
              <w:tab/>
            </w:r>
            <w:r>
              <w:rPr>
                <w:noProof/>
                <w:webHidden/>
              </w:rPr>
              <w:fldChar w:fldCharType="begin"/>
            </w:r>
            <w:r>
              <w:rPr>
                <w:noProof/>
                <w:webHidden/>
              </w:rPr>
              <w:instrText xml:space="preserve"> PAGEREF _Toc230616112 \h </w:instrText>
            </w:r>
            <w:r>
              <w:rPr>
                <w:noProof/>
                <w:webHidden/>
              </w:rPr>
            </w:r>
            <w:r>
              <w:rPr>
                <w:noProof/>
                <w:webHidden/>
              </w:rPr>
              <w:fldChar w:fldCharType="separate"/>
            </w:r>
            <w:r>
              <w:rPr>
                <w:noProof/>
                <w:webHidden/>
              </w:rPr>
              <w:t>18</w:t>
            </w:r>
            <w:r>
              <w:rPr>
                <w:noProof/>
                <w:webHidden/>
              </w:rPr>
              <w:fldChar w:fldCharType="end"/>
            </w:r>
          </w:hyperlink>
        </w:p>
        <w:p w14:paraId="5D893B29" w14:textId="726F911C" w:rsidR="001431B2" w:rsidRDefault="001431B2">
          <w:pPr>
            <w:pStyle w:val="Inhopg2"/>
            <w:tabs>
              <w:tab w:val="left" w:pos="568"/>
              <w:tab w:val="right" w:leader="dot" w:pos="9350"/>
            </w:tabs>
            <w:rPr>
              <w:rFonts w:asciiTheme="minorHAnsi" w:eastAsiaTheme="minorEastAsia" w:hAnsiTheme="minorHAnsi" w:cstheme="minorBidi"/>
              <w:b w:val="0"/>
              <w:bCs w:val="0"/>
              <w:noProof/>
              <w:kern w:val="2"/>
              <w:sz w:val="24"/>
              <w:szCs w:val="24"/>
              <w:lang w:eastAsia="nl-NL"/>
              <w14:ligatures w14:val="standardContextual"/>
            </w:rPr>
          </w:pPr>
          <w:hyperlink w:anchor="_Toc230616113" w:history="1">
            <w:r w:rsidRPr="00953C9A">
              <w:rPr>
                <w:rStyle w:val="Hyperlink"/>
                <w:noProof/>
                <w:spacing w:val="-1"/>
                <w:w w:val="99"/>
                <w:position w:val="1"/>
              </w:rPr>
              <w:t>3.3</w:t>
            </w:r>
            <w:r>
              <w:rPr>
                <w:rFonts w:asciiTheme="minorHAnsi" w:eastAsiaTheme="minorEastAsia" w:hAnsiTheme="minorHAnsi" w:cstheme="minorBidi"/>
                <w:b w:val="0"/>
                <w:bCs w:val="0"/>
                <w:noProof/>
                <w:kern w:val="2"/>
                <w:sz w:val="24"/>
                <w:szCs w:val="24"/>
                <w:lang w:eastAsia="nl-NL"/>
                <w14:ligatures w14:val="standardContextual"/>
              </w:rPr>
              <w:tab/>
            </w:r>
            <w:r w:rsidRPr="00953C9A">
              <w:rPr>
                <w:rStyle w:val="Hyperlink"/>
                <w:noProof/>
                <w:spacing w:val="-2"/>
                <w:position w:val="1"/>
              </w:rPr>
              <w:t>Aanvang dienstverlening</w:t>
            </w:r>
            <w:r>
              <w:rPr>
                <w:noProof/>
                <w:webHidden/>
              </w:rPr>
              <w:tab/>
            </w:r>
            <w:r>
              <w:rPr>
                <w:noProof/>
                <w:webHidden/>
              </w:rPr>
              <w:fldChar w:fldCharType="begin"/>
            </w:r>
            <w:r>
              <w:rPr>
                <w:noProof/>
                <w:webHidden/>
              </w:rPr>
              <w:instrText xml:space="preserve"> PAGEREF _Toc230616113 \h </w:instrText>
            </w:r>
            <w:r>
              <w:rPr>
                <w:noProof/>
                <w:webHidden/>
              </w:rPr>
            </w:r>
            <w:r>
              <w:rPr>
                <w:noProof/>
                <w:webHidden/>
              </w:rPr>
              <w:fldChar w:fldCharType="separate"/>
            </w:r>
            <w:r>
              <w:rPr>
                <w:noProof/>
                <w:webHidden/>
              </w:rPr>
              <w:t>19</w:t>
            </w:r>
            <w:r>
              <w:rPr>
                <w:noProof/>
                <w:webHidden/>
              </w:rPr>
              <w:fldChar w:fldCharType="end"/>
            </w:r>
          </w:hyperlink>
        </w:p>
        <w:p w14:paraId="74AF7DFD" w14:textId="60C8E186" w:rsidR="001431B2" w:rsidRDefault="001431B2">
          <w:pPr>
            <w:pStyle w:val="Inhopg1"/>
            <w:tabs>
              <w:tab w:val="right" w:leader="dot" w:pos="9350"/>
            </w:tabs>
            <w:rPr>
              <w:rFonts w:asciiTheme="minorHAnsi" w:eastAsiaTheme="minorEastAsia" w:hAnsiTheme="minorHAnsi" w:cstheme="minorBidi"/>
              <w:b w:val="0"/>
              <w:bCs w:val="0"/>
              <w:noProof/>
              <w:kern w:val="2"/>
              <w:lang w:eastAsia="nl-NL"/>
              <w14:ligatures w14:val="standardContextual"/>
            </w:rPr>
          </w:pPr>
          <w:hyperlink w:anchor="_Toc230616114" w:history="1">
            <w:r w:rsidRPr="00953C9A">
              <w:rPr>
                <w:rStyle w:val="Hyperlink"/>
                <w:noProof/>
              </w:rPr>
              <w:t>4</w:t>
            </w:r>
            <w:r>
              <w:rPr>
                <w:rFonts w:asciiTheme="minorHAnsi" w:eastAsiaTheme="minorEastAsia" w:hAnsiTheme="minorHAnsi" w:cstheme="minorBidi"/>
                <w:b w:val="0"/>
                <w:bCs w:val="0"/>
                <w:noProof/>
                <w:kern w:val="2"/>
                <w:lang w:eastAsia="nl-NL"/>
                <w14:ligatures w14:val="standardContextual"/>
              </w:rPr>
              <w:tab/>
            </w:r>
            <w:r w:rsidRPr="00953C9A">
              <w:rPr>
                <w:rStyle w:val="Hyperlink"/>
                <w:noProof/>
                <w:spacing w:val="-5"/>
              </w:rPr>
              <w:t>VGWM</w:t>
            </w:r>
            <w:r>
              <w:rPr>
                <w:noProof/>
                <w:webHidden/>
              </w:rPr>
              <w:tab/>
            </w:r>
            <w:r>
              <w:rPr>
                <w:noProof/>
                <w:webHidden/>
              </w:rPr>
              <w:fldChar w:fldCharType="begin"/>
            </w:r>
            <w:r>
              <w:rPr>
                <w:noProof/>
                <w:webHidden/>
              </w:rPr>
              <w:instrText xml:space="preserve"> PAGEREF _Toc230616114 \h </w:instrText>
            </w:r>
            <w:r>
              <w:rPr>
                <w:noProof/>
                <w:webHidden/>
              </w:rPr>
            </w:r>
            <w:r>
              <w:rPr>
                <w:noProof/>
                <w:webHidden/>
              </w:rPr>
              <w:fldChar w:fldCharType="separate"/>
            </w:r>
            <w:r>
              <w:rPr>
                <w:noProof/>
                <w:webHidden/>
              </w:rPr>
              <w:t>20</w:t>
            </w:r>
            <w:r>
              <w:rPr>
                <w:noProof/>
                <w:webHidden/>
              </w:rPr>
              <w:fldChar w:fldCharType="end"/>
            </w:r>
          </w:hyperlink>
        </w:p>
        <w:p w14:paraId="0B815AE9" w14:textId="041B80AC" w:rsidR="001431B2" w:rsidRDefault="001431B2">
          <w:pPr>
            <w:pStyle w:val="Inhopg2"/>
            <w:tabs>
              <w:tab w:val="left" w:pos="568"/>
              <w:tab w:val="right" w:leader="dot" w:pos="9350"/>
            </w:tabs>
            <w:rPr>
              <w:rFonts w:asciiTheme="minorHAnsi" w:eastAsiaTheme="minorEastAsia" w:hAnsiTheme="minorHAnsi" w:cstheme="minorBidi"/>
              <w:b w:val="0"/>
              <w:bCs w:val="0"/>
              <w:noProof/>
              <w:kern w:val="2"/>
              <w:sz w:val="24"/>
              <w:szCs w:val="24"/>
              <w:lang w:eastAsia="nl-NL"/>
              <w14:ligatures w14:val="standardContextual"/>
            </w:rPr>
          </w:pPr>
          <w:hyperlink w:anchor="_Toc230616115" w:history="1">
            <w:r w:rsidRPr="00953C9A">
              <w:rPr>
                <w:rStyle w:val="Hyperlink"/>
                <w:noProof/>
                <w:spacing w:val="-1"/>
                <w:w w:val="99"/>
                <w:position w:val="1"/>
              </w:rPr>
              <w:t>4.1</w:t>
            </w:r>
            <w:r>
              <w:rPr>
                <w:rFonts w:asciiTheme="minorHAnsi" w:eastAsiaTheme="minorEastAsia" w:hAnsiTheme="minorHAnsi" w:cstheme="minorBidi"/>
                <w:b w:val="0"/>
                <w:bCs w:val="0"/>
                <w:noProof/>
                <w:kern w:val="2"/>
                <w:sz w:val="24"/>
                <w:szCs w:val="24"/>
                <w:lang w:eastAsia="nl-NL"/>
                <w14:ligatures w14:val="standardContextual"/>
              </w:rPr>
              <w:tab/>
            </w:r>
            <w:r w:rsidRPr="00953C9A">
              <w:rPr>
                <w:rStyle w:val="Hyperlink"/>
                <w:noProof/>
                <w:spacing w:val="-2"/>
                <w:position w:val="1"/>
              </w:rPr>
              <w:t>VGWM-plan</w:t>
            </w:r>
            <w:r>
              <w:rPr>
                <w:noProof/>
                <w:webHidden/>
              </w:rPr>
              <w:tab/>
            </w:r>
            <w:r>
              <w:rPr>
                <w:noProof/>
                <w:webHidden/>
              </w:rPr>
              <w:fldChar w:fldCharType="begin"/>
            </w:r>
            <w:r>
              <w:rPr>
                <w:noProof/>
                <w:webHidden/>
              </w:rPr>
              <w:instrText xml:space="preserve"> PAGEREF _Toc230616115 \h </w:instrText>
            </w:r>
            <w:r>
              <w:rPr>
                <w:noProof/>
                <w:webHidden/>
              </w:rPr>
            </w:r>
            <w:r>
              <w:rPr>
                <w:noProof/>
                <w:webHidden/>
              </w:rPr>
              <w:fldChar w:fldCharType="separate"/>
            </w:r>
            <w:r>
              <w:rPr>
                <w:noProof/>
                <w:webHidden/>
              </w:rPr>
              <w:t>20</w:t>
            </w:r>
            <w:r>
              <w:rPr>
                <w:noProof/>
                <w:webHidden/>
              </w:rPr>
              <w:fldChar w:fldCharType="end"/>
            </w:r>
          </w:hyperlink>
        </w:p>
        <w:p w14:paraId="7C8943D4" w14:textId="376F6A90" w:rsidR="001431B2" w:rsidRDefault="001431B2">
          <w:pPr>
            <w:pStyle w:val="Inhopg2"/>
            <w:tabs>
              <w:tab w:val="left" w:pos="568"/>
              <w:tab w:val="right" w:leader="dot" w:pos="9350"/>
            </w:tabs>
            <w:rPr>
              <w:rFonts w:asciiTheme="minorHAnsi" w:eastAsiaTheme="minorEastAsia" w:hAnsiTheme="minorHAnsi" w:cstheme="minorBidi"/>
              <w:b w:val="0"/>
              <w:bCs w:val="0"/>
              <w:noProof/>
              <w:kern w:val="2"/>
              <w:sz w:val="24"/>
              <w:szCs w:val="24"/>
              <w:lang w:eastAsia="nl-NL"/>
              <w14:ligatures w14:val="standardContextual"/>
            </w:rPr>
          </w:pPr>
          <w:hyperlink w:anchor="_Toc230616116" w:history="1">
            <w:r w:rsidRPr="00953C9A">
              <w:rPr>
                <w:rStyle w:val="Hyperlink"/>
                <w:noProof/>
                <w:spacing w:val="-1"/>
                <w:w w:val="99"/>
                <w:position w:val="1"/>
              </w:rPr>
              <w:t>4.2</w:t>
            </w:r>
            <w:r>
              <w:rPr>
                <w:rFonts w:asciiTheme="minorHAnsi" w:eastAsiaTheme="minorEastAsia" w:hAnsiTheme="minorHAnsi" w:cstheme="minorBidi"/>
                <w:b w:val="0"/>
                <w:bCs w:val="0"/>
                <w:noProof/>
                <w:kern w:val="2"/>
                <w:sz w:val="24"/>
                <w:szCs w:val="24"/>
                <w:lang w:eastAsia="nl-NL"/>
                <w14:ligatures w14:val="standardContextual"/>
              </w:rPr>
              <w:tab/>
            </w:r>
            <w:r w:rsidRPr="00953C9A">
              <w:rPr>
                <w:rStyle w:val="Hyperlink"/>
                <w:noProof/>
                <w:spacing w:val="-2"/>
                <w:position w:val="1"/>
              </w:rPr>
              <w:t>Personeelsbeleid</w:t>
            </w:r>
            <w:r>
              <w:rPr>
                <w:noProof/>
                <w:webHidden/>
              </w:rPr>
              <w:tab/>
            </w:r>
            <w:r>
              <w:rPr>
                <w:noProof/>
                <w:webHidden/>
              </w:rPr>
              <w:fldChar w:fldCharType="begin"/>
            </w:r>
            <w:r>
              <w:rPr>
                <w:noProof/>
                <w:webHidden/>
              </w:rPr>
              <w:instrText xml:space="preserve"> PAGEREF _Toc230616116 \h </w:instrText>
            </w:r>
            <w:r>
              <w:rPr>
                <w:noProof/>
                <w:webHidden/>
              </w:rPr>
            </w:r>
            <w:r>
              <w:rPr>
                <w:noProof/>
                <w:webHidden/>
              </w:rPr>
              <w:fldChar w:fldCharType="separate"/>
            </w:r>
            <w:r>
              <w:rPr>
                <w:noProof/>
                <w:webHidden/>
              </w:rPr>
              <w:t>20</w:t>
            </w:r>
            <w:r>
              <w:rPr>
                <w:noProof/>
                <w:webHidden/>
              </w:rPr>
              <w:fldChar w:fldCharType="end"/>
            </w:r>
          </w:hyperlink>
        </w:p>
        <w:p w14:paraId="38FC1C25" w14:textId="6FA50559" w:rsidR="001431B2" w:rsidRDefault="001431B2">
          <w:pPr>
            <w:pStyle w:val="Inhopg2"/>
            <w:tabs>
              <w:tab w:val="left" w:pos="568"/>
              <w:tab w:val="right" w:leader="dot" w:pos="9350"/>
            </w:tabs>
            <w:rPr>
              <w:rFonts w:asciiTheme="minorHAnsi" w:eastAsiaTheme="minorEastAsia" w:hAnsiTheme="minorHAnsi" w:cstheme="minorBidi"/>
              <w:b w:val="0"/>
              <w:bCs w:val="0"/>
              <w:noProof/>
              <w:kern w:val="2"/>
              <w:sz w:val="24"/>
              <w:szCs w:val="24"/>
              <w:lang w:eastAsia="nl-NL"/>
              <w14:ligatures w14:val="standardContextual"/>
            </w:rPr>
          </w:pPr>
          <w:hyperlink w:anchor="_Toc230616117" w:history="1">
            <w:r w:rsidRPr="00953C9A">
              <w:rPr>
                <w:rStyle w:val="Hyperlink"/>
                <w:noProof/>
                <w:spacing w:val="-1"/>
                <w:w w:val="99"/>
                <w:position w:val="1"/>
              </w:rPr>
              <w:t>4.3</w:t>
            </w:r>
            <w:r>
              <w:rPr>
                <w:rFonts w:asciiTheme="minorHAnsi" w:eastAsiaTheme="minorEastAsia" w:hAnsiTheme="minorHAnsi" w:cstheme="minorBidi"/>
                <w:b w:val="0"/>
                <w:bCs w:val="0"/>
                <w:noProof/>
                <w:kern w:val="2"/>
                <w:sz w:val="24"/>
                <w:szCs w:val="24"/>
                <w:lang w:eastAsia="nl-NL"/>
                <w14:ligatures w14:val="standardContextual"/>
              </w:rPr>
              <w:tab/>
            </w:r>
            <w:r w:rsidRPr="00953C9A">
              <w:rPr>
                <w:rStyle w:val="Hyperlink"/>
                <w:noProof/>
                <w:spacing w:val="-2"/>
                <w:position w:val="1"/>
              </w:rPr>
              <w:t>Social Return</w:t>
            </w:r>
            <w:r>
              <w:rPr>
                <w:noProof/>
                <w:webHidden/>
              </w:rPr>
              <w:tab/>
            </w:r>
            <w:r>
              <w:rPr>
                <w:noProof/>
                <w:webHidden/>
              </w:rPr>
              <w:fldChar w:fldCharType="begin"/>
            </w:r>
            <w:r>
              <w:rPr>
                <w:noProof/>
                <w:webHidden/>
              </w:rPr>
              <w:instrText xml:space="preserve"> PAGEREF _Toc230616117 \h </w:instrText>
            </w:r>
            <w:r>
              <w:rPr>
                <w:noProof/>
                <w:webHidden/>
              </w:rPr>
            </w:r>
            <w:r>
              <w:rPr>
                <w:noProof/>
                <w:webHidden/>
              </w:rPr>
              <w:fldChar w:fldCharType="separate"/>
            </w:r>
            <w:r>
              <w:rPr>
                <w:noProof/>
                <w:webHidden/>
              </w:rPr>
              <w:t>20</w:t>
            </w:r>
            <w:r>
              <w:rPr>
                <w:noProof/>
                <w:webHidden/>
              </w:rPr>
              <w:fldChar w:fldCharType="end"/>
            </w:r>
          </w:hyperlink>
        </w:p>
        <w:p w14:paraId="3AD0824C" w14:textId="12208252" w:rsidR="001431B2" w:rsidRDefault="001431B2">
          <w:pPr>
            <w:pStyle w:val="Inhopg2"/>
            <w:tabs>
              <w:tab w:val="left" w:pos="568"/>
              <w:tab w:val="right" w:leader="dot" w:pos="9350"/>
            </w:tabs>
            <w:rPr>
              <w:rFonts w:asciiTheme="minorHAnsi" w:eastAsiaTheme="minorEastAsia" w:hAnsiTheme="minorHAnsi" w:cstheme="minorBidi"/>
              <w:b w:val="0"/>
              <w:bCs w:val="0"/>
              <w:noProof/>
              <w:kern w:val="2"/>
              <w:sz w:val="24"/>
              <w:szCs w:val="24"/>
              <w:lang w:eastAsia="nl-NL"/>
              <w14:ligatures w14:val="standardContextual"/>
            </w:rPr>
          </w:pPr>
          <w:hyperlink w:anchor="_Toc230616118" w:history="1">
            <w:r w:rsidRPr="00953C9A">
              <w:rPr>
                <w:rStyle w:val="Hyperlink"/>
                <w:noProof/>
                <w:spacing w:val="-1"/>
                <w:w w:val="99"/>
                <w:position w:val="1"/>
              </w:rPr>
              <w:t>4.4</w:t>
            </w:r>
            <w:r>
              <w:rPr>
                <w:rFonts w:asciiTheme="minorHAnsi" w:eastAsiaTheme="minorEastAsia" w:hAnsiTheme="minorHAnsi" w:cstheme="minorBidi"/>
                <w:b w:val="0"/>
                <w:bCs w:val="0"/>
                <w:noProof/>
                <w:kern w:val="2"/>
                <w:sz w:val="24"/>
                <w:szCs w:val="24"/>
                <w:lang w:eastAsia="nl-NL"/>
                <w14:ligatures w14:val="standardContextual"/>
              </w:rPr>
              <w:tab/>
            </w:r>
            <w:r w:rsidRPr="00953C9A">
              <w:rPr>
                <w:rStyle w:val="Hyperlink"/>
                <w:noProof/>
                <w:spacing w:val="-2"/>
                <w:position w:val="1"/>
              </w:rPr>
              <w:t>CO2-prestatieladder</w:t>
            </w:r>
            <w:r>
              <w:rPr>
                <w:noProof/>
                <w:webHidden/>
              </w:rPr>
              <w:tab/>
            </w:r>
            <w:r>
              <w:rPr>
                <w:noProof/>
                <w:webHidden/>
              </w:rPr>
              <w:fldChar w:fldCharType="begin"/>
            </w:r>
            <w:r>
              <w:rPr>
                <w:noProof/>
                <w:webHidden/>
              </w:rPr>
              <w:instrText xml:space="preserve"> PAGEREF _Toc230616118 \h </w:instrText>
            </w:r>
            <w:r>
              <w:rPr>
                <w:noProof/>
                <w:webHidden/>
              </w:rPr>
            </w:r>
            <w:r>
              <w:rPr>
                <w:noProof/>
                <w:webHidden/>
              </w:rPr>
              <w:fldChar w:fldCharType="separate"/>
            </w:r>
            <w:r>
              <w:rPr>
                <w:noProof/>
                <w:webHidden/>
              </w:rPr>
              <w:t>21</w:t>
            </w:r>
            <w:r>
              <w:rPr>
                <w:noProof/>
                <w:webHidden/>
              </w:rPr>
              <w:fldChar w:fldCharType="end"/>
            </w:r>
          </w:hyperlink>
        </w:p>
        <w:p w14:paraId="46F2512C" w14:textId="6C2362B1" w:rsidR="00D2671A" w:rsidRDefault="00D2671A">
          <w:r w:rsidRPr="00D2671A">
            <w:fldChar w:fldCharType="end"/>
          </w:r>
        </w:p>
      </w:sdtContent>
    </w:sdt>
    <w:p w14:paraId="39E6006E" w14:textId="77777777" w:rsidR="00BE48F9" w:rsidRDefault="00BE48F9">
      <w:pPr>
        <w:pStyle w:val="Inhopg2"/>
        <w:rPr>
          <w:rFonts w:ascii="Arial Narrow"/>
          <w:position w:val="2"/>
        </w:rPr>
        <w:sectPr w:rsidR="00BE48F9">
          <w:type w:val="continuous"/>
          <w:pgSz w:w="11910" w:h="16840"/>
          <w:pgMar w:top="1611" w:right="1133" w:bottom="1669" w:left="1417" w:header="425" w:footer="1105" w:gutter="0"/>
          <w:cols w:space="708"/>
        </w:sectPr>
      </w:pPr>
    </w:p>
    <w:p w14:paraId="39E6006F" w14:textId="77777777" w:rsidR="00BE48F9" w:rsidRDefault="005D0E4C" w:rsidP="00D2671A">
      <w:r>
        <w:lastRenderedPageBreak/>
        <w:t>BEGRIPPENLIJST</w:t>
      </w:r>
    </w:p>
    <w:p w14:paraId="39E60070" w14:textId="77777777" w:rsidR="00BE48F9" w:rsidRDefault="005D0E4C">
      <w:pPr>
        <w:pStyle w:val="Plattetekst"/>
        <w:spacing w:before="332" w:line="292" w:lineRule="auto"/>
        <w:ind w:right="384"/>
      </w:pPr>
      <w:r>
        <w:t>In aanvulling op de in de Aanbestedingsleidraad genoemde definities gelden de onderstaande begrippen</w:t>
      </w:r>
      <w:r>
        <w:rPr>
          <w:spacing w:val="-4"/>
        </w:rPr>
        <w:t xml:space="preserve"> </w:t>
      </w:r>
      <w:r>
        <w:t>voor</w:t>
      </w:r>
      <w:r>
        <w:rPr>
          <w:spacing w:val="-4"/>
        </w:rPr>
        <w:t xml:space="preserve"> </w:t>
      </w:r>
      <w:r>
        <w:t>dit</w:t>
      </w:r>
      <w:r>
        <w:rPr>
          <w:spacing w:val="-3"/>
        </w:rPr>
        <w:t xml:space="preserve"> </w:t>
      </w:r>
      <w:r>
        <w:t>Programma</w:t>
      </w:r>
      <w:r>
        <w:rPr>
          <w:spacing w:val="-4"/>
        </w:rPr>
        <w:t xml:space="preserve"> </w:t>
      </w:r>
      <w:r>
        <w:t>van</w:t>
      </w:r>
      <w:r>
        <w:rPr>
          <w:spacing w:val="-4"/>
        </w:rPr>
        <w:t xml:space="preserve"> </w:t>
      </w:r>
      <w:r>
        <w:t>Eisen.</w:t>
      </w:r>
      <w:r>
        <w:rPr>
          <w:spacing w:val="-4"/>
        </w:rPr>
        <w:t xml:space="preserve"> </w:t>
      </w:r>
      <w:r>
        <w:t>Deze begrippen</w:t>
      </w:r>
      <w:r>
        <w:rPr>
          <w:spacing w:val="-3"/>
        </w:rPr>
        <w:t xml:space="preserve"> </w:t>
      </w:r>
      <w:r>
        <w:t>en</w:t>
      </w:r>
      <w:r>
        <w:rPr>
          <w:spacing w:val="-5"/>
        </w:rPr>
        <w:t xml:space="preserve"> </w:t>
      </w:r>
      <w:r>
        <w:t>afkortingen zijn</w:t>
      </w:r>
      <w:r>
        <w:rPr>
          <w:spacing w:val="-4"/>
        </w:rPr>
        <w:t xml:space="preserve"> </w:t>
      </w:r>
      <w:r>
        <w:t>overeenkomstig</w:t>
      </w:r>
      <w:r>
        <w:rPr>
          <w:spacing w:val="-5"/>
        </w:rPr>
        <w:t xml:space="preserve"> </w:t>
      </w:r>
      <w:r>
        <w:t>de norm NEN-5880:2006 (Afval en afvalverwijdering - Algemene termen en definities).</w:t>
      </w:r>
    </w:p>
    <w:p w14:paraId="39E60071" w14:textId="77777777" w:rsidR="00BE48F9" w:rsidRDefault="00BE48F9">
      <w:pPr>
        <w:pStyle w:val="Plattetekst"/>
        <w:spacing w:before="120"/>
        <w:ind w:left="0"/>
      </w:pPr>
    </w:p>
    <w:tbl>
      <w:tblPr>
        <w:tblStyle w:val="TableNormal1"/>
        <w:tblW w:w="0" w:type="auto"/>
        <w:tblInd w:w="67" w:type="dxa"/>
        <w:tblLayout w:type="fixed"/>
        <w:tblLook w:val="01E0" w:firstRow="1" w:lastRow="1" w:firstColumn="1" w:lastColumn="1" w:noHBand="0" w:noVBand="0"/>
      </w:tblPr>
      <w:tblGrid>
        <w:gridCol w:w="2540"/>
        <w:gridCol w:w="510"/>
        <w:gridCol w:w="6136"/>
      </w:tblGrid>
      <w:tr w:rsidR="00BE48F9" w14:paraId="39E60075" w14:textId="77777777">
        <w:trPr>
          <w:trHeight w:val="906"/>
        </w:trPr>
        <w:tc>
          <w:tcPr>
            <w:tcW w:w="2540" w:type="dxa"/>
          </w:tcPr>
          <w:p w14:paraId="39E60072" w14:textId="77777777" w:rsidR="00BE48F9" w:rsidRDefault="005D0E4C" w:rsidP="00CB2580">
            <w:pPr>
              <w:pStyle w:val="TableParagraph"/>
              <w:numPr>
                <w:ilvl w:val="0"/>
                <w:numId w:val="22"/>
              </w:numPr>
              <w:tabs>
                <w:tab w:val="left" w:pos="332"/>
              </w:tabs>
              <w:spacing w:before="0" w:line="244" w:lineRule="exact"/>
              <w:ind w:left="332" w:hanging="282"/>
              <w:rPr>
                <w:sz w:val="20"/>
              </w:rPr>
            </w:pPr>
            <w:r>
              <w:rPr>
                <w:spacing w:val="-2"/>
                <w:sz w:val="20"/>
              </w:rPr>
              <w:t>Afvalaanbiedplaats</w:t>
            </w:r>
          </w:p>
        </w:tc>
        <w:tc>
          <w:tcPr>
            <w:tcW w:w="510" w:type="dxa"/>
          </w:tcPr>
          <w:p w14:paraId="39E60073" w14:textId="77777777" w:rsidR="00BE48F9" w:rsidRDefault="005D0E4C">
            <w:pPr>
              <w:pStyle w:val="TableParagraph"/>
              <w:spacing w:before="12" w:line="240" w:lineRule="auto"/>
              <w:ind w:left="100"/>
              <w:jc w:val="center"/>
              <w:rPr>
                <w:sz w:val="20"/>
              </w:rPr>
            </w:pPr>
            <w:r>
              <w:rPr>
                <w:spacing w:val="-10"/>
                <w:sz w:val="20"/>
              </w:rPr>
              <w:t>:</w:t>
            </w:r>
          </w:p>
        </w:tc>
        <w:tc>
          <w:tcPr>
            <w:tcW w:w="6136" w:type="dxa"/>
          </w:tcPr>
          <w:p w14:paraId="39E60074" w14:textId="77777777" w:rsidR="00BE48F9" w:rsidRDefault="005D0E4C">
            <w:pPr>
              <w:pStyle w:val="TableParagraph"/>
              <w:spacing w:before="12" w:line="292" w:lineRule="auto"/>
              <w:ind w:left="178" w:right="237"/>
              <w:jc w:val="both"/>
              <w:rPr>
                <w:sz w:val="20"/>
              </w:rPr>
            </w:pPr>
            <w:r>
              <w:rPr>
                <w:sz w:val="20"/>
              </w:rPr>
              <w:t>Aangewezen plaats waar (rol)containers worden neergezet voor lediging</w:t>
            </w:r>
            <w:r>
              <w:rPr>
                <w:spacing w:val="-6"/>
                <w:sz w:val="20"/>
              </w:rPr>
              <w:t xml:space="preserve"> </w:t>
            </w:r>
            <w:r>
              <w:rPr>
                <w:sz w:val="20"/>
              </w:rPr>
              <w:t>door</w:t>
            </w:r>
            <w:r>
              <w:rPr>
                <w:spacing w:val="-7"/>
                <w:sz w:val="20"/>
              </w:rPr>
              <w:t xml:space="preserve"> </w:t>
            </w:r>
            <w:r>
              <w:rPr>
                <w:sz w:val="20"/>
              </w:rPr>
              <w:t>Opdrachtnemer.</w:t>
            </w:r>
            <w:r>
              <w:rPr>
                <w:spacing w:val="-7"/>
                <w:sz w:val="20"/>
              </w:rPr>
              <w:t xml:space="preserve"> </w:t>
            </w:r>
            <w:r>
              <w:rPr>
                <w:sz w:val="20"/>
              </w:rPr>
              <w:t>Vooral</w:t>
            </w:r>
            <w:r>
              <w:rPr>
                <w:spacing w:val="-6"/>
                <w:sz w:val="20"/>
              </w:rPr>
              <w:t xml:space="preserve"> </w:t>
            </w:r>
            <w:r>
              <w:rPr>
                <w:sz w:val="20"/>
              </w:rPr>
              <w:t>gebruikt</w:t>
            </w:r>
            <w:r>
              <w:rPr>
                <w:spacing w:val="-7"/>
                <w:sz w:val="20"/>
              </w:rPr>
              <w:t xml:space="preserve"> </w:t>
            </w:r>
            <w:r>
              <w:rPr>
                <w:sz w:val="20"/>
              </w:rPr>
              <w:t>op</w:t>
            </w:r>
            <w:r>
              <w:rPr>
                <w:spacing w:val="-7"/>
                <w:sz w:val="20"/>
              </w:rPr>
              <w:t xml:space="preserve"> </w:t>
            </w:r>
            <w:r>
              <w:rPr>
                <w:sz w:val="20"/>
              </w:rPr>
              <w:t>locaties</w:t>
            </w:r>
            <w:r>
              <w:rPr>
                <w:spacing w:val="-6"/>
                <w:sz w:val="20"/>
              </w:rPr>
              <w:t xml:space="preserve"> </w:t>
            </w:r>
            <w:r>
              <w:rPr>
                <w:sz w:val="20"/>
              </w:rPr>
              <w:t xml:space="preserve">zonder </w:t>
            </w:r>
            <w:r>
              <w:rPr>
                <w:spacing w:val="-2"/>
                <w:sz w:val="20"/>
              </w:rPr>
              <w:t>Afvaldepot.</w:t>
            </w:r>
          </w:p>
        </w:tc>
      </w:tr>
      <w:tr w:rsidR="00BE48F9" w14:paraId="39E60079" w14:textId="77777777">
        <w:trPr>
          <w:trHeight w:val="1570"/>
        </w:trPr>
        <w:tc>
          <w:tcPr>
            <w:tcW w:w="2540" w:type="dxa"/>
          </w:tcPr>
          <w:p w14:paraId="39E60076" w14:textId="77777777" w:rsidR="00BE48F9" w:rsidRDefault="005D0E4C" w:rsidP="00CB2580">
            <w:pPr>
              <w:pStyle w:val="TableParagraph"/>
              <w:numPr>
                <w:ilvl w:val="0"/>
                <w:numId w:val="21"/>
              </w:numPr>
              <w:tabs>
                <w:tab w:val="left" w:pos="332"/>
              </w:tabs>
              <w:spacing w:before="103" w:line="240" w:lineRule="auto"/>
              <w:ind w:left="332" w:hanging="282"/>
              <w:rPr>
                <w:sz w:val="20"/>
              </w:rPr>
            </w:pPr>
            <w:r>
              <w:rPr>
                <w:spacing w:val="-2"/>
                <w:sz w:val="20"/>
              </w:rPr>
              <w:t>Afvaldepot</w:t>
            </w:r>
          </w:p>
        </w:tc>
        <w:tc>
          <w:tcPr>
            <w:tcW w:w="510" w:type="dxa"/>
          </w:tcPr>
          <w:p w14:paraId="39E60077" w14:textId="77777777" w:rsidR="00BE48F9" w:rsidRDefault="005D0E4C">
            <w:pPr>
              <w:pStyle w:val="TableParagraph"/>
              <w:spacing w:before="117" w:line="240" w:lineRule="auto"/>
              <w:ind w:left="100"/>
              <w:jc w:val="center"/>
              <w:rPr>
                <w:sz w:val="20"/>
              </w:rPr>
            </w:pPr>
            <w:r>
              <w:rPr>
                <w:spacing w:val="-10"/>
                <w:sz w:val="20"/>
              </w:rPr>
              <w:t>:</w:t>
            </w:r>
          </w:p>
        </w:tc>
        <w:tc>
          <w:tcPr>
            <w:tcW w:w="6136" w:type="dxa"/>
          </w:tcPr>
          <w:p w14:paraId="39E60078" w14:textId="77777777" w:rsidR="00BE48F9" w:rsidRDefault="005D0E4C">
            <w:pPr>
              <w:pStyle w:val="TableParagraph"/>
              <w:spacing w:before="117" w:line="292" w:lineRule="auto"/>
              <w:ind w:left="178"/>
              <w:rPr>
                <w:sz w:val="20"/>
              </w:rPr>
            </w:pPr>
            <w:r>
              <w:rPr>
                <w:sz w:val="20"/>
              </w:rPr>
              <w:t>Aangewezen plaats voor de tijdelijke opslag van (gevaarlijke) afvalstoffen, waar medewerkers van GVB afvalstoffen kunnen aanbieden</w:t>
            </w:r>
            <w:r>
              <w:rPr>
                <w:spacing w:val="-5"/>
                <w:sz w:val="20"/>
              </w:rPr>
              <w:t xml:space="preserve"> </w:t>
            </w:r>
            <w:r>
              <w:rPr>
                <w:sz w:val="20"/>
              </w:rPr>
              <w:t>en</w:t>
            </w:r>
            <w:r>
              <w:rPr>
                <w:spacing w:val="-7"/>
                <w:sz w:val="20"/>
              </w:rPr>
              <w:t xml:space="preserve"> </w:t>
            </w:r>
            <w:r>
              <w:rPr>
                <w:sz w:val="20"/>
              </w:rPr>
              <w:t>waar</w:t>
            </w:r>
            <w:r>
              <w:rPr>
                <w:spacing w:val="-8"/>
                <w:sz w:val="20"/>
              </w:rPr>
              <w:t xml:space="preserve"> </w:t>
            </w:r>
            <w:r>
              <w:rPr>
                <w:sz w:val="20"/>
              </w:rPr>
              <w:t>afval</w:t>
            </w:r>
            <w:r>
              <w:rPr>
                <w:spacing w:val="-7"/>
                <w:sz w:val="20"/>
              </w:rPr>
              <w:t xml:space="preserve"> </w:t>
            </w:r>
            <w:r>
              <w:rPr>
                <w:sz w:val="20"/>
              </w:rPr>
              <w:t>uit</w:t>
            </w:r>
            <w:r>
              <w:rPr>
                <w:spacing w:val="-6"/>
                <w:sz w:val="20"/>
              </w:rPr>
              <w:t xml:space="preserve"> </w:t>
            </w:r>
            <w:r>
              <w:rPr>
                <w:sz w:val="20"/>
              </w:rPr>
              <w:t>containers</w:t>
            </w:r>
            <w:r>
              <w:rPr>
                <w:spacing w:val="-7"/>
                <w:sz w:val="20"/>
              </w:rPr>
              <w:t xml:space="preserve"> </w:t>
            </w:r>
            <w:r>
              <w:rPr>
                <w:sz w:val="20"/>
              </w:rPr>
              <w:t>op</w:t>
            </w:r>
            <w:r>
              <w:rPr>
                <w:spacing w:val="-8"/>
                <w:sz w:val="20"/>
              </w:rPr>
              <w:t xml:space="preserve"> </w:t>
            </w:r>
            <w:r>
              <w:rPr>
                <w:sz w:val="20"/>
              </w:rPr>
              <w:t>Containeropstelplaatsen wordt verzameld, vanwaar Opdrachtnemer de afvalstoffen ophaalt voor verwerking.</w:t>
            </w:r>
          </w:p>
        </w:tc>
      </w:tr>
      <w:tr w:rsidR="00BE48F9" w14:paraId="39E6007D" w14:textId="77777777">
        <w:trPr>
          <w:trHeight w:val="1010"/>
        </w:trPr>
        <w:tc>
          <w:tcPr>
            <w:tcW w:w="2540" w:type="dxa"/>
          </w:tcPr>
          <w:p w14:paraId="39E6007A" w14:textId="77777777" w:rsidR="00BE48F9" w:rsidRDefault="005D0E4C" w:rsidP="00CB2580">
            <w:pPr>
              <w:pStyle w:val="TableParagraph"/>
              <w:numPr>
                <w:ilvl w:val="0"/>
                <w:numId w:val="20"/>
              </w:numPr>
              <w:tabs>
                <w:tab w:val="left" w:pos="332"/>
              </w:tabs>
              <w:spacing w:before="103" w:line="240" w:lineRule="auto"/>
              <w:ind w:left="332" w:hanging="282"/>
              <w:rPr>
                <w:sz w:val="20"/>
              </w:rPr>
            </w:pPr>
            <w:r>
              <w:rPr>
                <w:spacing w:val="-2"/>
                <w:sz w:val="20"/>
              </w:rPr>
              <w:t>Afvalruimte</w:t>
            </w:r>
          </w:p>
        </w:tc>
        <w:tc>
          <w:tcPr>
            <w:tcW w:w="510" w:type="dxa"/>
          </w:tcPr>
          <w:p w14:paraId="39E6007B" w14:textId="77777777" w:rsidR="00BE48F9" w:rsidRDefault="005D0E4C">
            <w:pPr>
              <w:pStyle w:val="TableParagraph"/>
              <w:spacing w:before="117" w:line="240" w:lineRule="auto"/>
              <w:ind w:left="100"/>
              <w:jc w:val="center"/>
              <w:rPr>
                <w:sz w:val="20"/>
              </w:rPr>
            </w:pPr>
            <w:r>
              <w:rPr>
                <w:spacing w:val="-10"/>
                <w:sz w:val="20"/>
              </w:rPr>
              <w:t>:</w:t>
            </w:r>
          </w:p>
        </w:tc>
        <w:tc>
          <w:tcPr>
            <w:tcW w:w="6136" w:type="dxa"/>
          </w:tcPr>
          <w:p w14:paraId="39E6007C" w14:textId="77777777" w:rsidR="00BE48F9" w:rsidRDefault="005D0E4C">
            <w:pPr>
              <w:pStyle w:val="TableParagraph"/>
              <w:spacing w:before="117" w:line="292" w:lineRule="auto"/>
              <w:ind w:left="178" w:right="75"/>
              <w:rPr>
                <w:sz w:val="20"/>
              </w:rPr>
            </w:pPr>
            <w:r>
              <w:rPr>
                <w:sz w:val="20"/>
              </w:rPr>
              <w:t>Afgesloten</w:t>
            </w:r>
            <w:r>
              <w:rPr>
                <w:spacing w:val="-9"/>
                <w:sz w:val="20"/>
              </w:rPr>
              <w:t xml:space="preserve"> </w:t>
            </w:r>
            <w:r>
              <w:rPr>
                <w:sz w:val="20"/>
              </w:rPr>
              <w:t>ruimte</w:t>
            </w:r>
            <w:r>
              <w:rPr>
                <w:spacing w:val="-9"/>
                <w:sz w:val="20"/>
              </w:rPr>
              <w:t xml:space="preserve"> </w:t>
            </w:r>
            <w:r>
              <w:rPr>
                <w:sz w:val="20"/>
              </w:rPr>
              <w:t>voor</w:t>
            </w:r>
            <w:r>
              <w:rPr>
                <w:spacing w:val="-8"/>
                <w:sz w:val="20"/>
              </w:rPr>
              <w:t xml:space="preserve"> </w:t>
            </w:r>
            <w:r>
              <w:rPr>
                <w:sz w:val="20"/>
              </w:rPr>
              <w:t>afvalinzamelmiddelen</w:t>
            </w:r>
            <w:r>
              <w:rPr>
                <w:spacing w:val="-10"/>
                <w:sz w:val="20"/>
              </w:rPr>
              <w:t xml:space="preserve"> </w:t>
            </w:r>
            <w:r>
              <w:rPr>
                <w:sz w:val="20"/>
              </w:rPr>
              <w:t>op</w:t>
            </w:r>
            <w:r>
              <w:rPr>
                <w:spacing w:val="-9"/>
                <w:sz w:val="20"/>
              </w:rPr>
              <w:t xml:space="preserve"> </w:t>
            </w:r>
            <w:r>
              <w:rPr>
                <w:sz w:val="20"/>
              </w:rPr>
              <w:t xml:space="preserve">metrostations waar afval uit prullenbakken of voertuigschoonmaak wordt </w:t>
            </w:r>
            <w:r>
              <w:rPr>
                <w:spacing w:val="-2"/>
                <w:sz w:val="20"/>
              </w:rPr>
              <w:t>verzameld.</w:t>
            </w:r>
          </w:p>
        </w:tc>
      </w:tr>
      <w:tr w:rsidR="00BE48F9" w14:paraId="39E60082" w14:textId="77777777">
        <w:trPr>
          <w:trHeight w:val="906"/>
        </w:trPr>
        <w:tc>
          <w:tcPr>
            <w:tcW w:w="2540" w:type="dxa"/>
          </w:tcPr>
          <w:p w14:paraId="39E6007E" w14:textId="77777777" w:rsidR="00BE48F9" w:rsidRDefault="005D0E4C" w:rsidP="00CB2580">
            <w:pPr>
              <w:pStyle w:val="TableParagraph"/>
              <w:numPr>
                <w:ilvl w:val="0"/>
                <w:numId w:val="19"/>
              </w:numPr>
              <w:tabs>
                <w:tab w:val="left" w:pos="332"/>
              </w:tabs>
              <w:spacing w:before="103" w:line="240" w:lineRule="auto"/>
              <w:ind w:left="332" w:hanging="282"/>
              <w:rPr>
                <w:sz w:val="20"/>
              </w:rPr>
            </w:pPr>
            <w:r>
              <w:rPr>
                <w:spacing w:val="-2"/>
                <w:sz w:val="20"/>
              </w:rPr>
              <w:t>Containeropstelplaats</w:t>
            </w:r>
          </w:p>
        </w:tc>
        <w:tc>
          <w:tcPr>
            <w:tcW w:w="510" w:type="dxa"/>
          </w:tcPr>
          <w:p w14:paraId="39E6007F" w14:textId="77777777" w:rsidR="00BE48F9" w:rsidRDefault="005D0E4C">
            <w:pPr>
              <w:pStyle w:val="TableParagraph"/>
              <w:spacing w:before="117" w:line="240" w:lineRule="auto"/>
              <w:ind w:left="100"/>
              <w:jc w:val="center"/>
              <w:rPr>
                <w:sz w:val="20"/>
              </w:rPr>
            </w:pPr>
            <w:r>
              <w:rPr>
                <w:spacing w:val="-10"/>
                <w:sz w:val="20"/>
              </w:rPr>
              <w:t>:</w:t>
            </w:r>
          </w:p>
        </w:tc>
        <w:tc>
          <w:tcPr>
            <w:tcW w:w="6136" w:type="dxa"/>
          </w:tcPr>
          <w:p w14:paraId="39E60080" w14:textId="200CBEC3" w:rsidR="00BE48F9" w:rsidRDefault="005D0E4C">
            <w:pPr>
              <w:pStyle w:val="TableParagraph"/>
              <w:spacing w:before="117" w:line="240" w:lineRule="auto"/>
              <w:ind w:left="178"/>
              <w:rPr>
                <w:sz w:val="20"/>
              </w:rPr>
            </w:pPr>
            <w:r>
              <w:rPr>
                <w:sz w:val="20"/>
              </w:rPr>
              <w:t>Aangewezen,</w:t>
            </w:r>
            <w:r>
              <w:rPr>
                <w:spacing w:val="-11"/>
                <w:sz w:val="20"/>
              </w:rPr>
              <w:t xml:space="preserve"> </w:t>
            </w:r>
            <w:r>
              <w:rPr>
                <w:sz w:val="20"/>
              </w:rPr>
              <w:t>inpandige,</w:t>
            </w:r>
            <w:r>
              <w:rPr>
                <w:spacing w:val="-8"/>
                <w:sz w:val="20"/>
              </w:rPr>
              <w:t xml:space="preserve"> </w:t>
            </w:r>
            <w:r>
              <w:rPr>
                <w:sz w:val="20"/>
              </w:rPr>
              <w:t>plaats</w:t>
            </w:r>
            <w:r>
              <w:rPr>
                <w:spacing w:val="-10"/>
                <w:sz w:val="20"/>
              </w:rPr>
              <w:t xml:space="preserve"> </w:t>
            </w:r>
            <w:r>
              <w:rPr>
                <w:sz w:val="20"/>
              </w:rPr>
              <w:t>waar</w:t>
            </w:r>
            <w:r>
              <w:rPr>
                <w:spacing w:val="-10"/>
                <w:sz w:val="20"/>
              </w:rPr>
              <w:t xml:space="preserve"> </w:t>
            </w:r>
            <w:r>
              <w:rPr>
                <w:spacing w:val="-2"/>
                <w:sz w:val="20"/>
              </w:rPr>
              <w:t>afvalbakken</w:t>
            </w:r>
          </w:p>
          <w:p w14:paraId="39E60081" w14:textId="77777777" w:rsidR="00BE48F9" w:rsidRDefault="005D0E4C">
            <w:pPr>
              <w:pStyle w:val="TableParagraph"/>
              <w:spacing w:before="0" w:line="280" w:lineRule="exact"/>
              <w:ind w:left="178"/>
              <w:rPr>
                <w:sz w:val="20"/>
              </w:rPr>
            </w:pPr>
            <w:r>
              <w:rPr>
                <w:sz w:val="20"/>
              </w:rPr>
              <w:t>of</w:t>
            </w:r>
            <w:r>
              <w:rPr>
                <w:spacing w:val="-8"/>
                <w:sz w:val="20"/>
              </w:rPr>
              <w:t xml:space="preserve"> </w:t>
            </w:r>
            <w:r>
              <w:rPr>
                <w:sz w:val="20"/>
              </w:rPr>
              <w:t>-containers</w:t>
            </w:r>
            <w:r>
              <w:rPr>
                <w:spacing w:val="-7"/>
                <w:sz w:val="20"/>
              </w:rPr>
              <w:t xml:space="preserve"> </w:t>
            </w:r>
            <w:r>
              <w:rPr>
                <w:sz w:val="20"/>
              </w:rPr>
              <w:t>staan</w:t>
            </w:r>
            <w:r>
              <w:rPr>
                <w:spacing w:val="-9"/>
                <w:sz w:val="20"/>
              </w:rPr>
              <w:t xml:space="preserve"> </w:t>
            </w:r>
            <w:r>
              <w:rPr>
                <w:sz w:val="20"/>
              </w:rPr>
              <w:t>waarin</w:t>
            </w:r>
            <w:r>
              <w:rPr>
                <w:spacing w:val="-6"/>
                <w:sz w:val="20"/>
              </w:rPr>
              <w:t xml:space="preserve"> </w:t>
            </w:r>
            <w:r>
              <w:rPr>
                <w:sz w:val="20"/>
              </w:rPr>
              <w:t>GVB-medewerkers</w:t>
            </w:r>
            <w:r>
              <w:rPr>
                <w:spacing w:val="-6"/>
                <w:sz w:val="20"/>
              </w:rPr>
              <w:t xml:space="preserve"> </w:t>
            </w:r>
            <w:r>
              <w:rPr>
                <w:sz w:val="20"/>
              </w:rPr>
              <w:t>of</w:t>
            </w:r>
            <w:r>
              <w:rPr>
                <w:spacing w:val="-8"/>
                <w:sz w:val="20"/>
              </w:rPr>
              <w:t xml:space="preserve"> </w:t>
            </w:r>
            <w:r>
              <w:rPr>
                <w:sz w:val="20"/>
              </w:rPr>
              <w:t>gecontracteerde partijen afval deponeren.</w:t>
            </w:r>
          </w:p>
        </w:tc>
      </w:tr>
    </w:tbl>
    <w:p w14:paraId="39E60083" w14:textId="77777777" w:rsidR="00BE48F9" w:rsidRDefault="00BE48F9">
      <w:pPr>
        <w:pStyle w:val="TableParagraph"/>
        <w:spacing w:line="280" w:lineRule="exact"/>
        <w:rPr>
          <w:sz w:val="20"/>
        </w:rPr>
        <w:sectPr w:rsidR="00BE48F9">
          <w:pgSz w:w="11910" w:h="16840"/>
          <w:pgMar w:top="1600" w:right="1133" w:bottom="1300" w:left="1417" w:header="425" w:footer="1105" w:gutter="0"/>
          <w:cols w:space="708"/>
        </w:sectPr>
      </w:pPr>
    </w:p>
    <w:p w14:paraId="39E600F7" w14:textId="4DBBD64C" w:rsidR="00BE48F9" w:rsidRPr="00E702D4" w:rsidRDefault="00110726" w:rsidP="00E702D4">
      <w:pPr>
        <w:pStyle w:val="Kop1"/>
        <w:numPr>
          <w:ilvl w:val="0"/>
          <w:numId w:val="18"/>
        </w:numPr>
        <w:tabs>
          <w:tab w:val="left" w:pos="433"/>
        </w:tabs>
        <w:spacing w:before="106"/>
      </w:pPr>
      <w:bookmarkStart w:id="0" w:name="_Toc230616099"/>
      <w:r>
        <w:rPr>
          <w:color w:val="006DB8"/>
        </w:rPr>
        <w:lastRenderedPageBreak/>
        <w:t>D</w:t>
      </w:r>
      <w:r w:rsidR="005D0E4C">
        <w:rPr>
          <w:color w:val="006DB8"/>
          <w:spacing w:val="-2"/>
        </w:rPr>
        <w:t>ienstverlening</w:t>
      </w:r>
      <w:bookmarkEnd w:id="0"/>
    </w:p>
    <w:p w14:paraId="39E600F8" w14:textId="016E4542" w:rsidR="00BE48F9" w:rsidRDefault="005D0E4C" w:rsidP="00E702D4">
      <w:pPr>
        <w:pStyle w:val="Plattetekst"/>
        <w:spacing w:before="207" w:line="292" w:lineRule="auto"/>
        <w:ind w:right="384"/>
      </w:pPr>
      <w:r>
        <w:t>In</w:t>
      </w:r>
      <w:r w:rsidRPr="00E702D4">
        <w:t xml:space="preserve"> </w:t>
      </w:r>
      <w:r>
        <w:t>dit</w:t>
      </w:r>
      <w:r w:rsidRPr="00E702D4">
        <w:t xml:space="preserve"> </w:t>
      </w:r>
      <w:r>
        <w:t>hoofdstuk</w:t>
      </w:r>
      <w:r w:rsidRPr="00E702D4">
        <w:t xml:space="preserve"> </w:t>
      </w:r>
      <w:r w:rsidR="00E702D4">
        <w:t xml:space="preserve">zijn </w:t>
      </w:r>
      <w:r>
        <w:t>de</w:t>
      </w:r>
      <w:r w:rsidR="00110726">
        <w:t xml:space="preserve"> eisen </w:t>
      </w:r>
      <w:r w:rsidR="00E702D4">
        <w:t xml:space="preserve">opgenomen </w:t>
      </w:r>
      <w:r w:rsidR="00110726">
        <w:t>aan de</w:t>
      </w:r>
      <w:r w:rsidRPr="00E702D4">
        <w:t xml:space="preserve"> </w:t>
      </w:r>
      <w:r w:rsidR="00E56184">
        <w:t>werkzaamheden</w:t>
      </w:r>
      <w:r w:rsidRPr="00E702D4">
        <w:t xml:space="preserve"> </w:t>
      </w:r>
      <w:r>
        <w:t>van</w:t>
      </w:r>
      <w:r w:rsidRPr="00E702D4">
        <w:t xml:space="preserve"> </w:t>
      </w:r>
      <w:r>
        <w:t>de</w:t>
      </w:r>
      <w:r w:rsidRPr="00E702D4">
        <w:t xml:space="preserve"> </w:t>
      </w:r>
      <w:r>
        <w:t>gevraagde</w:t>
      </w:r>
      <w:r w:rsidRPr="00E702D4">
        <w:t xml:space="preserve"> </w:t>
      </w:r>
      <w:r>
        <w:t>dienstverlening</w:t>
      </w:r>
      <w:r w:rsidRPr="00E702D4">
        <w:t>.</w:t>
      </w:r>
    </w:p>
    <w:p w14:paraId="272F2D70" w14:textId="1660371E" w:rsidR="00652C01" w:rsidRDefault="00652C01" w:rsidP="00E702D4">
      <w:pPr>
        <w:pStyle w:val="Plattetekst"/>
        <w:spacing w:before="207" w:line="292" w:lineRule="auto"/>
        <w:ind w:right="384"/>
      </w:pPr>
      <w:r w:rsidRPr="00072737">
        <w:t xml:space="preserve">In bijlage </w:t>
      </w:r>
      <w:r w:rsidR="00E702D4" w:rsidRPr="00072737">
        <w:t>8</w:t>
      </w:r>
      <w:r w:rsidR="00072737" w:rsidRPr="00072737">
        <w:t>A</w:t>
      </w:r>
      <w:r w:rsidRPr="00072737">
        <w:t xml:space="preserve"> is een</w:t>
      </w:r>
      <w:r>
        <w:t xml:space="preserve"> beschrijving opgenomen van de locaties en </w:t>
      </w:r>
      <w:r w:rsidR="00E702D4">
        <w:t>bedrijfs</w:t>
      </w:r>
      <w:r>
        <w:t xml:space="preserve">processen van GVB die </w:t>
      </w:r>
      <w:r w:rsidR="006D4C52">
        <w:t xml:space="preserve">relevant zijn voor de dienstverlening door </w:t>
      </w:r>
      <w:r w:rsidR="00981F54">
        <w:t>Opdrachtnemer</w:t>
      </w:r>
      <w:r w:rsidR="00661464">
        <w:t>, zoals voorgeschreven in dit hoofdstuk.</w:t>
      </w:r>
      <w:r w:rsidR="001D7864">
        <w:t xml:space="preserve"> </w:t>
      </w:r>
    </w:p>
    <w:p w14:paraId="39E6010A" w14:textId="1699C263" w:rsidR="00BE48F9" w:rsidRPr="00110726" w:rsidRDefault="00A76DC3" w:rsidP="00CB2580">
      <w:pPr>
        <w:pStyle w:val="Kop2"/>
        <w:numPr>
          <w:ilvl w:val="0"/>
          <w:numId w:val="24"/>
        </w:numPr>
        <w:tabs>
          <w:tab w:val="left" w:pos="709"/>
        </w:tabs>
        <w:spacing w:before="226"/>
        <w:ind w:left="567" w:hanging="566"/>
        <w:rPr>
          <w:color w:val="006DB8"/>
          <w:spacing w:val="-2"/>
          <w:position w:val="1"/>
        </w:rPr>
      </w:pPr>
      <w:bookmarkStart w:id="1" w:name="_Toc230616100"/>
      <w:r>
        <w:rPr>
          <w:color w:val="006DB8"/>
          <w:spacing w:val="-2"/>
          <w:position w:val="1"/>
        </w:rPr>
        <w:t>Algemeen</w:t>
      </w:r>
      <w:bookmarkEnd w:id="1"/>
    </w:p>
    <w:p w14:paraId="39E6010C" w14:textId="254D9B1D" w:rsidR="00BE48F9" w:rsidRDefault="005D0E4C" w:rsidP="00E702D4">
      <w:pPr>
        <w:pStyle w:val="Plattetekst"/>
        <w:spacing w:before="207" w:line="292" w:lineRule="auto"/>
        <w:ind w:right="384"/>
      </w:pPr>
      <w:r>
        <w:t>Opdrachtnemer is verantwoordelijk voor het gescheiden inzamelen en verwerken van afvalstoffen op de locaties van GVB, met inachtneming van de hiervoor geldende wet- en regelgeving</w:t>
      </w:r>
      <w:r w:rsidRPr="00072737">
        <w:t xml:space="preserve">. In bijlage </w:t>
      </w:r>
      <w:r w:rsidR="00072737" w:rsidRPr="00072737">
        <w:t>8</w:t>
      </w:r>
      <w:r w:rsidRPr="00072737">
        <w:t>C zijn de afvalstromen in scope opgenomen, inclusief omschrijving en type inzameling.</w:t>
      </w:r>
    </w:p>
    <w:p w14:paraId="4D0507A9" w14:textId="1F248499" w:rsidR="0051561F" w:rsidRDefault="005D0E4C" w:rsidP="00A81A6D">
      <w:pPr>
        <w:pStyle w:val="Plattetekst"/>
        <w:spacing w:before="207" w:line="292" w:lineRule="auto"/>
        <w:ind w:right="384"/>
      </w:pPr>
      <w:r>
        <w:t xml:space="preserve">Op de locaties van GVB </w:t>
      </w:r>
      <w:r w:rsidR="0051561F">
        <w:t xml:space="preserve">maken we onderscheid naar </w:t>
      </w:r>
      <w:r>
        <w:t>Afvalaanbiedplaats</w:t>
      </w:r>
      <w:r w:rsidR="0051561F">
        <w:t xml:space="preserve">, </w:t>
      </w:r>
      <w:r>
        <w:t>Afvaldepot</w:t>
      </w:r>
      <w:r w:rsidR="0051561F">
        <w:t>, Afvalruimte en Containeropstelplaats. Zie de begrippenlijst voor definities.</w:t>
      </w:r>
    </w:p>
    <w:p w14:paraId="0C655992" w14:textId="2157E8DF" w:rsidR="0051561F" w:rsidRDefault="0051561F" w:rsidP="0051561F">
      <w:pPr>
        <w:pStyle w:val="Plattetekst"/>
        <w:spacing w:before="207" w:line="292" w:lineRule="auto"/>
        <w:ind w:right="384"/>
      </w:pPr>
      <w:r>
        <w:t>De</w:t>
      </w:r>
      <w:r w:rsidRPr="00E702D4">
        <w:t xml:space="preserve"> </w:t>
      </w:r>
      <w:r>
        <w:t>inzameling</w:t>
      </w:r>
      <w:r w:rsidRPr="00E702D4">
        <w:t xml:space="preserve"> </w:t>
      </w:r>
      <w:r>
        <w:t>en</w:t>
      </w:r>
      <w:r w:rsidRPr="00E702D4">
        <w:t xml:space="preserve"> </w:t>
      </w:r>
      <w:r>
        <w:t>afvoer</w:t>
      </w:r>
      <w:r w:rsidRPr="00E702D4">
        <w:t xml:space="preserve"> </w:t>
      </w:r>
      <w:r>
        <w:t>van</w:t>
      </w:r>
      <w:r w:rsidRPr="00E702D4">
        <w:t xml:space="preserve"> </w:t>
      </w:r>
      <w:r>
        <w:t>afvalstoffen</w:t>
      </w:r>
      <w:r w:rsidRPr="00E702D4">
        <w:t xml:space="preserve"> </w:t>
      </w:r>
      <w:r>
        <w:t>moet</w:t>
      </w:r>
      <w:r w:rsidRPr="00E702D4">
        <w:t xml:space="preserve"> </w:t>
      </w:r>
      <w:r>
        <w:t>zodanig</w:t>
      </w:r>
      <w:r w:rsidRPr="00E702D4">
        <w:t xml:space="preserve"> </w:t>
      </w:r>
      <w:r>
        <w:t>geschieden</w:t>
      </w:r>
      <w:r w:rsidRPr="00E702D4">
        <w:t xml:space="preserve"> </w:t>
      </w:r>
      <w:r>
        <w:t>dat</w:t>
      </w:r>
      <w:r w:rsidRPr="00E702D4">
        <w:t xml:space="preserve"> </w:t>
      </w:r>
      <w:r>
        <w:t>het</w:t>
      </w:r>
      <w:r w:rsidRPr="00E702D4">
        <w:t xml:space="preserve"> </w:t>
      </w:r>
      <w:r>
        <w:t>operationele</w:t>
      </w:r>
      <w:r w:rsidRPr="00E702D4">
        <w:t xml:space="preserve"> </w:t>
      </w:r>
      <w:r>
        <w:t>proces</w:t>
      </w:r>
      <w:r w:rsidRPr="00E702D4">
        <w:t xml:space="preserve"> </w:t>
      </w:r>
      <w:r>
        <w:t>van GVB ongehinderd</w:t>
      </w:r>
      <w:r w:rsidRPr="00E702D4">
        <w:t xml:space="preserve"> </w:t>
      </w:r>
      <w:r>
        <w:t>doorgang</w:t>
      </w:r>
      <w:r w:rsidRPr="00E702D4">
        <w:t xml:space="preserve"> </w:t>
      </w:r>
      <w:r>
        <w:t>kan</w:t>
      </w:r>
      <w:r w:rsidRPr="00E702D4">
        <w:t xml:space="preserve"> </w:t>
      </w:r>
      <w:r>
        <w:t>vinden. Opdrachtnemer</w:t>
      </w:r>
      <w:r w:rsidRPr="00E702D4">
        <w:t xml:space="preserve"> </w:t>
      </w:r>
      <w:r>
        <w:t>zorgt</w:t>
      </w:r>
      <w:r w:rsidRPr="00E702D4">
        <w:t xml:space="preserve"> </w:t>
      </w:r>
      <w:r>
        <w:t>dat</w:t>
      </w:r>
      <w:r w:rsidRPr="00E702D4">
        <w:t xml:space="preserve"> </w:t>
      </w:r>
      <w:r>
        <w:t>hij</w:t>
      </w:r>
      <w:r w:rsidRPr="00E702D4">
        <w:t xml:space="preserve"> </w:t>
      </w:r>
      <w:r>
        <w:t>tijdens</w:t>
      </w:r>
      <w:r w:rsidRPr="00E702D4">
        <w:t xml:space="preserve"> </w:t>
      </w:r>
      <w:r>
        <w:t>de implementatie en uitvoeringsfase (door</w:t>
      </w:r>
      <w:r w:rsidRPr="00E702D4">
        <w:t xml:space="preserve"> </w:t>
      </w:r>
      <w:r>
        <w:t>GVB) geïnformeerd wordt en blijft over</w:t>
      </w:r>
      <w:r w:rsidRPr="00E702D4">
        <w:t xml:space="preserve"> </w:t>
      </w:r>
      <w:r>
        <w:t>eventuele beperkingen in de uitvoering van zijn werkzaamheden, vanwege operationele processen van GVB</w:t>
      </w:r>
      <w:r w:rsidRPr="00E702D4">
        <w:t>.</w:t>
      </w:r>
    </w:p>
    <w:p w14:paraId="6887F9F5" w14:textId="77777777" w:rsidR="0051561F" w:rsidRDefault="0051561F" w:rsidP="0051561F">
      <w:pPr>
        <w:pStyle w:val="Plattetekst"/>
        <w:spacing w:before="207" w:line="292" w:lineRule="auto"/>
        <w:ind w:right="384"/>
      </w:pPr>
      <w:r>
        <w:t>Opdrachtnemer controleert steekproefsgewijs en zoveel als nodig voor eigen acceptatie, het aangeboden afval op componenten die de kwaliteit van de afvalstroom of het scheidingsresultaat nadelig</w:t>
      </w:r>
      <w:r w:rsidRPr="00E702D4">
        <w:t xml:space="preserve"> </w:t>
      </w:r>
      <w:r>
        <w:t>beïnvloeden.</w:t>
      </w:r>
      <w:r w:rsidRPr="00E702D4">
        <w:t xml:space="preserve"> </w:t>
      </w:r>
      <w:r>
        <w:t>Dit</w:t>
      </w:r>
      <w:r w:rsidRPr="00E702D4">
        <w:t xml:space="preserve"> </w:t>
      </w:r>
      <w:r>
        <w:t>wordt</w:t>
      </w:r>
      <w:r w:rsidRPr="00E702D4">
        <w:t xml:space="preserve"> </w:t>
      </w:r>
      <w:r>
        <w:t>gedaan</w:t>
      </w:r>
      <w:r w:rsidRPr="00E702D4">
        <w:t xml:space="preserve"> </w:t>
      </w:r>
      <w:r>
        <w:t>tijdens</w:t>
      </w:r>
      <w:r w:rsidRPr="00E702D4">
        <w:t xml:space="preserve"> </w:t>
      </w:r>
      <w:r>
        <w:t>de</w:t>
      </w:r>
      <w:r w:rsidRPr="00E702D4">
        <w:t xml:space="preserve"> </w:t>
      </w:r>
      <w:r>
        <w:t>route-inzameling</w:t>
      </w:r>
      <w:r w:rsidRPr="00E702D4">
        <w:t xml:space="preserve"> </w:t>
      </w:r>
      <w:r>
        <w:t>vóór</w:t>
      </w:r>
      <w:r w:rsidRPr="00E702D4">
        <w:t xml:space="preserve"> </w:t>
      </w:r>
      <w:r>
        <w:t>lediging</w:t>
      </w:r>
      <w:r w:rsidRPr="00E702D4">
        <w:t xml:space="preserve"> </w:t>
      </w:r>
      <w:r>
        <w:t>in</w:t>
      </w:r>
      <w:r w:rsidRPr="00E702D4">
        <w:t xml:space="preserve"> </w:t>
      </w:r>
      <w:r>
        <w:t>het</w:t>
      </w:r>
      <w:r w:rsidRPr="00E702D4">
        <w:t xml:space="preserve"> </w:t>
      </w:r>
      <w:r>
        <w:t>inzamelvoertuig of tijdens intern afvaltransport vóór lediging in een inzamelmiddel of een Afvaldepot.</w:t>
      </w:r>
    </w:p>
    <w:p w14:paraId="460AE949" w14:textId="77777777" w:rsidR="0051561F" w:rsidRDefault="0051561F" w:rsidP="0051561F">
      <w:pPr>
        <w:pStyle w:val="Plattetekst"/>
        <w:spacing w:before="207" w:line="292" w:lineRule="auto"/>
        <w:ind w:right="384"/>
      </w:pPr>
      <w:r>
        <w:t>Indien</w:t>
      </w:r>
      <w:r w:rsidRPr="00E702D4">
        <w:t xml:space="preserve"> </w:t>
      </w:r>
      <w:r>
        <w:t>de</w:t>
      </w:r>
      <w:r w:rsidRPr="00E702D4">
        <w:t xml:space="preserve"> </w:t>
      </w:r>
      <w:r>
        <w:t>afvalstromen dermate</w:t>
      </w:r>
      <w:r w:rsidRPr="00E702D4">
        <w:t xml:space="preserve"> </w:t>
      </w:r>
      <w:r>
        <w:t>vervuild</w:t>
      </w:r>
      <w:r w:rsidRPr="00E702D4">
        <w:t xml:space="preserve"> </w:t>
      </w:r>
      <w:r>
        <w:t>zijn</w:t>
      </w:r>
      <w:r w:rsidRPr="00E702D4">
        <w:t xml:space="preserve"> </w:t>
      </w:r>
      <w:r>
        <w:t>dat</w:t>
      </w:r>
      <w:r w:rsidRPr="00E702D4">
        <w:t xml:space="preserve"> </w:t>
      </w:r>
      <w:r>
        <w:t>dit</w:t>
      </w:r>
      <w:r w:rsidRPr="00E702D4">
        <w:t xml:space="preserve"> </w:t>
      </w:r>
      <w:r>
        <w:t>tot afkeur</w:t>
      </w:r>
      <w:r w:rsidRPr="00E702D4">
        <w:t xml:space="preserve"> </w:t>
      </w:r>
      <w:r>
        <w:t>en</w:t>
      </w:r>
      <w:r w:rsidRPr="00E702D4">
        <w:t xml:space="preserve"> </w:t>
      </w:r>
      <w:r>
        <w:t>niet-acceptatie</w:t>
      </w:r>
      <w:r w:rsidRPr="00E702D4">
        <w:t xml:space="preserve"> </w:t>
      </w:r>
      <w:r>
        <w:t>door</w:t>
      </w:r>
      <w:r w:rsidRPr="00E702D4">
        <w:t xml:space="preserve"> </w:t>
      </w:r>
      <w:r>
        <w:t>een</w:t>
      </w:r>
      <w:r w:rsidRPr="00E702D4">
        <w:t xml:space="preserve"> </w:t>
      </w:r>
      <w:r>
        <w:t>verwerker zou leiden, dan dient Opdrachtnemer hier melding van te maken bij GVB. GVB zal na melding bepalen</w:t>
      </w:r>
      <w:r w:rsidRPr="00E702D4">
        <w:t xml:space="preserve"> </w:t>
      </w:r>
      <w:r>
        <w:t>of</w:t>
      </w:r>
      <w:r w:rsidRPr="00E702D4">
        <w:t xml:space="preserve"> </w:t>
      </w:r>
      <w:r>
        <w:t>de</w:t>
      </w:r>
      <w:r w:rsidRPr="00E702D4">
        <w:t xml:space="preserve"> </w:t>
      </w:r>
      <w:r>
        <w:t>vervuiling</w:t>
      </w:r>
      <w:r w:rsidRPr="00E702D4">
        <w:t xml:space="preserve"> </w:t>
      </w:r>
      <w:r>
        <w:t>zal worden</w:t>
      </w:r>
      <w:r w:rsidRPr="00E702D4">
        <w:t xml:space="preserve"> </w:t>
      </w:r>
      <w:r>
        <w:t>gecorrigeerd</w:t>
      </w:r>
      <w:r w:rsidRPr="00E702D4">
        <w:t xml:space="preserve"> </w:t>
      </w:r>
      <w:r>
        <w:t>of</w:t>
      </w:r>
      <w:r w:rsidRPr="00E702D4">
        <w:t xml:space="preserve"> </w:t>
      </w:r>
      <w:r>
        <w:t>dat</w:t>
      </w:r>
      <w:r w:rsidRPr="00E702D4">
        <w:t xml:space="preserve"> </w:t>
      </w:r>
      <w:r>
        <w:t>het</w:t>
      </w:r>
      <w:r w:rsidRPr="00E702D4">
        <w:t xml:space="preserve"> </w:t>
      </w:r>
      <w:r>
        <w:t>afval</w:t>
      </w:r>
      <w:r w:rsidRPr="00E702D4">
        <w:t xml:space="preserve"> </w:t>
      </w:r>
      <w:r>
        <w:t>als</w:t>
      </w:r>
      <w:r w:rsidRPr="00E702D4">
        <w:t xml:space="preserve"> </w:t>
      </w:r>
      <w:r>
        <w:t>restafval</w:t>
      </w:r>
      <w:r w:rsidRPr="00E702D4">
        <w:t xml:space="preserve"> </w:t>
      </w:r>
      <w:r>
        <w:t>kan</w:t>
      </w:r>
      <w:r w:rsidRPr="00E702D4">
        <w:t xml:space="preserve"> </w:t>
      </w:r>
      <w:r>
        <w:t>worden</w:t>
      </w:r>
      <w:r w:rsidRPr="00E702D4">
        <w:t xml:space="preserve"> </w:t>
      </w:r>
      <w:r>
        <w:t>afgevoerd door Opdrachtnemer.</w:t>
      </w:r>
    </w:p>
    <w:p w14:paraId="436DEA36" w14:textId="77777777" w:rsidR="0051561F" w:rsidRDefault="0051561F" w:rsidP="0051561F">
      <w:pPr>
        <w:pStyle w:val="Plattetekst"/>
        <w:spacing w:before="207" w:line="292" w:lineRule="auto"/>
        <w:ind w:right="384"/>
      </w:pPr>
      <w:r>
        <w:t>Opdrachtnemer</w:t>
      </w:r>
      <w:r w:rsidRPr="00E702D4">
        <w:t xml:space="preserve"> </w:t>
      </w:r>
      <w:r>
        <w:t>zamelt</w:t>
      </w:r>
      <w:r w:rsidRPr="00E702D4">
        <w:t xml:space="preserve"> </w:t>
      </w:r>
      <w:r>
        <w:t>de</w:t>
      </w:r>
      <w:r w:rsidRPr="00E702D4">
        <w:t xml:space="preserve"> </w:t>
      </w:r>
      <w:r>
        <w:t>afvalstromen</w:t>
      </w:r>
      <w:r w:rsidRPr="00E702D4">
        <w:t xml:space="preserve"> </w:t>
      </w:r>
      <w:r>
        <w:t>in</w:t>
      </w:r>
      <w:r w:rsidRPr="00E702D4">
        <w:t xml:space="preserve"> </w:t>
      </w:r>
      <w:r>
        <w:t>binnen</w:t>
      </w:r>
      <w:r w:rsidRPr="00E702D4">
        <w:t xml:space="preserve"> </w:t>
      </w:r>
      <w:r>
        <w:t>de</w:t>
      </w:r>
      <w:r w:rsidRPr="00E702D4">
        <w:t xml:space="preserve"> </w:t>
      </w:r>
      <w:r>
        <w:t>openingstijden</w:t>
      </w:r>
      <w:r w:rsidRPr="00E702D4">
        <w:t xml:space="preserve"> </w:t>
      </w:r>
      <w:r>
        <w:t>van</w:t>
      </w:r>
      <w:r w:rsidRPr="00E702D4">
        <w:t xml:space="preserve"> </w:t>
      </w:r>
      <w:r>
        <w:t>de</w:t>
      </w:r>
      <w:r w:rsidRPr="00E702D4">
        <w:t xml:space="preserve"> </w:t>
      </w:r>
      <w:r>
        <w:t>betreffende</w:t>
      </w:r>
      <w:r w:rsidRPr="00E702D4">
        <w:t xml:space="preserve"> </w:t>
      </w:r>
      <w:r>
        <w:t>locatie,</w:t>
      </w:r>
      <w:r w:rsidRPr="00E702D4">
        <w:t xml:space="preserve"> </w:t>
      </w:r>
      <w:r>
        <w:t>tenzij anders overeengekomen met GVB. Opdrachtnemer neemt bij lediging ook eventueel afval mee dat naast de inzamelmiddelen is geplaatst en van dezelfde afvalstroom is.</w:t>
      </w:r>
    </w:p>
    <w:p w14:paraId="5307AD16" w14:textId="44D465E6" w:rsidR="0051561F" w:rsidRDefault="001702C4" w:rsidP="00A81A6D">
      <w:pPr>
        <w:pStyle w:val="Plattetekst"/>
        <w:spacing w:before="207" w:line="292" w:lineRule="auto"/>
        <w:ind w:right="384"/>
      </w:pPr>
      <w:r>
        <w:t>In geval van calamiteiten stelt Opdrachtnemer na melding door GVB binnen 24 uur, inzamelmiddelen en inzamelvoertuigen ter beschikking. Het is aan GVB om te bepalen wanneer er sprake is van een calamiteit.</w:t>
      </w:r>
    </w:p>
    <w:p w14:paraId="01605918" w14:textId="42B3FAEE" w:rsidR="000C34A8" w:rsidRDefault="000C34A8" w:rsidP="000C34A8">
      <w:pPr>
        <w:pStyle w:val="Plattetekst"/>
        <w:spacing w:before="207" w:line="292" w:lineRule="auto"/>
        <w:ind w:right="384"/>
      </w:pPr>
      <w:r>
        <w:t>Opdrachtnemer (en eenieder waarvan hij zich bedient bij de uitvoering van de Overeenkomst) handelt bij uitvoering van de Overeenkomst conform de nationale en internationale wetten, verordeningen, maatregelen en voorschriften die door de Rijksoverheid, de provinciale en/of gemeentelijke overheid dan wel door andere daartoe aangewezen organen zijn vastgesteld. Opdrachtnemer besteedt daarbij nadrukkelijk, doch niet uitsluitend, aandacht aan het werken conform de wet- en regelgeving ten aanzien van Afvalbeheer, Arboveiligheid en gevaarlijke stoffen.</w:t>
      </w:r>
    </w:p>
    <w:p w14:paraId="68469787" w14:textId="72D6E935" w:rsidR="000C34A8" w:rsidRDefault="000C34A8" w:rsidP="000C34A8">
      <w:pPr>
        <w:pStyle w:val="Plattetekst"/>
        <w:spacing w:before="207" w:line="292" w:lineRule="auto"/>
        <w:ind w:right="384"/>
      </w:pPr>
      <w:r>
        <w:t>Voor zover een activiteit (nog) niet valt onder een wettelijke regeling, handelen Opdrachtnemer (en haar eventuele Onderaannemers) altijd met inachtneming van de vereiste zorg voor het milieu, veiligheid en de maatschappij.</w:t>
      </w:r>
    </w:p>
    <w:p w14:paraId="772FFD84" w14:textId="3AD6CCC0" w:rsidR="000C34A8" w:rsidRDefault="000C34A8" w:rsidP="000C34A8">
      <w:pPr>
        <w:pStyle w:val="Plattetekst"/>
        <w:spacing w:before="207" w:line="292" w:lineRule="auto"/>
        <w:ind w:right="384"/>
      </w:pPr>
      <w:r>
        <w:t xml:space="preserve">Opdrachtnemer past zijn werkzaamheden aan indien dit door wijziging van wet- en regelgeving wordt vereist. Opdrachtnemer informeert GVB hierover actief. Opdrachtnemer adviseert GVB over de door </w:t>
      </w:r>
      <w:r>
        <w:lastRenderedPageBreak/>
        <w:t>GVB te nemen maatregelen ten aanzien van zijn Afvalbeheer bij relevante wijzigingen in wet- en regelgeving.</w:t>
      </w:r>
    </w:p>
    <w:p w14:paraId="6D853EFD" w14:textId="108DCDDE" w:rsidR="000C34A8" w:rsidRDefault="000C34A8" w:rsidP="00A81A6D">
      <w:pPr>
        <w:pStyle w:val="Plattetekst"/>
        <w:spacing w:before="207" w:line="292" w:lineRule="auto"/>
        <w:ind w:right="384"/>
      </w:pPr>
      <w:r>
        <w:t>Opdrachtnemer en eventueel door Opdrachtnemer in te schakelen Onderaannemers zijn in het bezit van alle verplichte vergunningen voor de uitvoering van de te leveren dienstverlening. Dit geldt in het bijzonder voor vermelding op de VIHB-lijst van het NIWO en vergunning voor het innemen van de betreffende afvalstoffen op de voor op- en overslag of verwerking gebruikte inrichtingen. Op eerste verzoek van GVB levert Opdrachtnemer een kopie van toepasselijke vergunningen en certificaten.</w:t>
      </w:r>
    </w:p>
    <w:p w14:paraId="6FD2F10E" w14:textId="00E81712" w:rsidR="00A76DC3" w:rsidRPr="00110726" w:rsidRDefault="00A76DC3" w:rsidP="00CB2580">
      <w:pPr>
        <w:pStyle w:val="Kop2"/>
        <w:numPr>
          <w:ilvl w:val="0"/>
          <w:numId w:val="24"/>
        </w:numPr>
        <w:tabs>
          <w:tab w:val="left" w:pos="709"/>
        </w:tabs>
        <w:spacing w:before="226"/>
        <w:ind w:left="567" w:hanging="566"/>
        <w:rPr>
          <w:color w:val="006DB8"/>
          <w:spacing w:val="-2"/>
          <w:position w:val="1"/>
        </w:rPr>
      </w:pPr>
      <w:bookmarkStart w:id="2" w:name="_Toc230616101"/>
      <w:r>
        <w:rPr>
          <w:color w:val="006DB8"/>
          <w:spacing w:val="-2"/>
          <w:position w:val="1"/>
        </w:rPr>
        <w:t>Route-inzameling</w:t>
      </w:r>
      <w:bookmarkEnd w:id="2"/>
    </w:p>
    <w:p w14:paraId="37D86D9F" w14:textId="729DFC03" w:rsidR="000D059F" w:rsidRDefault="000D059F" w:rsidP="00497131">
      <w:pPr>
        <w:pStyle w:val="Plattetekst"/>
        <w:spacing w:before="207" w:line="292" w:lineRule="auto"/>
        <w:ind w:right="384"/>
      </w:pPr>
      <w:r>
        <w:t xml:space="preserve">Opdrachtnemer zamelt in route-inzameling </w:t>
      </w:r>
      <w:r w:rsidR="00C61A95">
        <w:t>rolcontainers in die zijn opgesteld op de Afvalaanbiedplaats of in een Afvalruimte.</w:t>
      </w:r>
      <w:r w:rsidR="00C761BC">
        <w:t xml:space="preserve"> Op alle type locaties </w:t>
      </w:r>
      <w:r w:rsidR="7E4D6C49">
        <w:t>vindt</w:t>
      </w:r>
      <w:r w:rsidR="00C761BC">
        <w:t xml:space="preserve"> in meer of mindere mate route-inzameling plaats.</w:t>
      </w:r>
    </w:p>
    <w:p w14:paraId="6200AEB5" w14:textId="32EE4D8E" w:rsidR="001F13AA" w:rsidRDefault="00656566" w:rsidP="00497131">
      <w:pPr>
        <w:pStyle w:val="Plattetekst"/>
        <w:spacing w:before="207" w:line="292" w:lineRule="auto"/>
        <w:ind w:right="384"/>
      </w:pPr>
      <w:r>
        <w:t xml:space="preserve">Opdrachtnemer </w:t>
      </w:r>
      <w:r w:rsidR="0097499B">
        <w:t>en GVB bepalen in goed overleg</w:t>
      </w:r>
      <w:r w:rsidR="00676809">
        <w:t>, per locatie en afvalstof,</w:t>
      </w:r>
      <w:r w:rsidR="0097499B">
        <w:t xml:space="preserve"> de </w:t>
      </w:r>
      <w:r w:rsidR="00676809">
        <w:t>f</w:t>
      </w:r>
      <w:r w:rsidR="0097499B">
        <w:t xml:space="preserve">requentie </w:t>
      </w:r>
      <w:r w:rsidR="00676809">
        <w:t xml:space="preserve">van </w:t>
      </w:r>
      <w:r w:rsidR="0097499B">
        <w:t>route-inzameling.</w:t>
      </w:r>
      <w:r w:rsidR="00F3450F">
        <w:t xml:space="preserve"> U</w:t>
      </w:r>
      <w:r w:rsidR="00F3450F" w:rsidRPr="00072737">
        <w:t xml:space="preserve">itgangspunt is 3 maal per week op stations en haltes, eenmaal per week op overige locaties. Zie ook bijlage </w:t>
      </w:r>
      <w:r w:rsidR="00A210A8" w:rsidRPr="00072737">
        <w:t>8</w:t>
      </w:r>
      <w:r w:rsidR="00072737" w:rsidRPr="00072737">
        <w:t>B</w:t>
      </w:r>
      <w:r w:rsidR="00A210A8" w:rsidRPr="00072737">
        <w:t xml:space="preserve"> Locatieoverzicht.</w:t>
      </w:r>
    </w:p>
    <w:p w14:paraId="66CFD4F9" w14:textId="05106BB5" w:rsidR="00497131" w:rsidRDefault="008628E1" w:rsidP="00497131">
      <w:pPr>
        <w:pStyle w:val="Plattetekst"/>
        <w:spacing w:before="207" w:line="292" w:lineRule="auto"/>
        <w:ind w:right="384"/>
      </w:pPr>
      <w:r>
        <w:t>A</w:t>
      </w:r>
      <w:r w:rsidR="00497131">
        <w:t>anpassingen</w:t>
      </w:r>
      <w:r w:rsidR="00497131" w:rsidRPr="00D475C9">
        <w:t xml:space="preserve"> </w:t>
      </w:r>
      <w:r w:rsidR="00497131">
        <w:t>ten</w:t>
      </w:r>
      <w:r w:rsidR="00497131" w:rsidRPr="00D475C9">
        <w:t xml:space="preserve"> </w:t>
      </w:r>
      <w:r w:rsidR="00497131">
        <w:t>opzichte</w:t>
      </w:r>
      <w:r w:rsidR="00497131" w:rsidRPr="00D475C9">
        <w:t xml:space="preserve"> </w:t>
      </w:r>
      <w:r w:rsidR="00497131">
        <w:t>van</w:t>
      </w:r>
      <w:r w:rsidR="00497131" w:rsidRPr="00D475C9">
        <w:t xml:space="preserve"> de in het Prijzenblad vermelde aantallen</w:t>
      </w:r>
      <w:r w:rsidR="00497131">
        <w:t xml:space="preserve"> ledigingen</w:t>
      </w:r>
      <w:r w:rsidR="00497131" w:rsidRPr="00D475C9">
        <w:t xml:space="preserve">, </w:t>
      </w:r>
      <w:r w:rsidR="00497131">
        <w:t>worden verrekend op basis van de tarieven zoals door Opdrachtnemer opgegeven bij zijn Inschrijving.</w:t>
      </w:r>
    </w:p>
    <w:p w14:paraId="34E8ECC3" w14:textId="0465F73B" w:rsidR="00497131" w:rsidRDefault="008628E1" w:rsidP="008628E1">
      <w:pPr>
        <w:pStyle w:val="Plattetekst"/>
        <w:spacing w:before="207" w:line="292" w:lineRule="auto"/>
        <w:ind w:left="0" w:right="384"/>
      </w:pPr>
      <w:r>
        <w:t xml:space="preserve">Opdrachtnemer </w:t>
      </w:r>
      <w:r w:rsidR="001823A8">
        <w:t xml:space="preserve">informeert GVB over de inzameldag en -tijden op basis van een jaarplanning. </w:t>
      </w:r>
      <w:r w:rsidR="000D059F">
        <w:t xml:space="preserve">De inzameling gebeurt altijd binnen de openingstijden van de locaties van GVB. </w:t>
      </w:r>
      <w:r w:rsidR="001823A8">
        <w:t xml:space="preserve">GVB houdt zich het recht voor om </w:t>
      </w:r>
      <w:r w:rsidR="001F13AA">
        <w:t>voorgestelde dagen of tijden te wijzigen in die jaarplanning.</w:t>
      </w:r>
    </w:p>
    <w:p w14:paraId="39E60126" w14:textId="086A95CB" w:rsidR="00BE48F9" w:rsidRDefault="005D0E4C" w:rsidP="001262D8">
      <w:pPr>
        <w:pStyle w:val="Plattetekst"/>
        <w:spacing w:before="207" w:line="292" w:lineRule="auto"/>
        <w:ind w:right="384"/>
      </w:pPr>
      <w:r>
        <w:t>In</w:t>
      </w:r>
      <w:r w:rsidRPr="001262D8">
        <w:t xml:space="preserve"> </w:t>
      </w:r>
      <w:r>
        <w:t>geval</w:t>
      </w:r>
      <w:r w:rsidRPr="001262D8">
        <w:t xml:space="preserve"> </w:t>
      </w:r>
      <w:r>
        <w:t>van</w:t>
      </w:r>
      <w:r w:rsidRPr="001262D8">
        <w:t xml:space="preserve"> </w:t>
      </w:r>
      <w:r>
        <w:t>bijzondere</w:t>
      </w:r>
      <w:r w:rsidRPr="001262D8">
        <w:t xml:space="preserve"> </w:t>
      </w:r>
      <w:r>
        <w:t>omstandigheden</w:t>
      </w:r>
      <w:r w:rsidRPr="001262D8">
        <w:t xml:space="preserve"> </w:t>
      </w:r>
      <w:r>
        <w:t>worden</w:t>
      </w:r>
      <w:r w:rsidRPr="001262D8">
        <w:t xml:space="preserve"> </w:t>
      </w:r>
      <w:r>
        <w:t>op</w:t>
      </w:r>
      <w:r w:rsidRPr="001262D8">
        <w:t xml:space="preserve"> </w:t>
      </w:r>
      <w:r>
        <w:t>verzoek</w:t>
      </w:r>
      <w:r w:rsidRPr="001262D8">
        <w:t xml:space="preserve"> </w:t>
      </w:r>
      <w:r>
        <w:t>van</w:t>
      </w:r>
      <w:r w:rsidRPr="001262D8">
        <w:t xml:space="preserve"> </w:t>
      </w:r>
      <w:r>
        <w:t>GVB</w:t>
      </w:r>
      <w:r w:rsidRPr="001262D8">
        <w:t xml:space="preserve"> </w:t>
      </w:r>
      <w:r>
        <w:t>de</w:t>
      </w:r>
      <w:r w:rsidRPr="001262D8">
        <w:t xml:space="preserve"> </w:t>
      </w:r>
      <w:r>
        <w:t>ledigingsfrequentie</w:t>
      </w:r>
      <w:r w:rsidRPr="001262D8">
        <w:t xml:space="preserve"> </w:t>
      </w:r>
      <w:r>
        <w:t>en/of vaste ophaaldag en -tijdstip gewijzigd. Dit kan zijn in geval van evenementen in de stad of op een</w:t>
      </w:r>
      <w:r w:rsidR="005E20B8">
        <w:t xml:space="preserve"> </w:t>
      </w:r>
      <w:r>
        <w:t>locatie</w:t>
      </w:r>
      <w:r w:rsidRPr="001262D8">
        <w:t xml:space="preserve"> </w:t>
      </w:r>
      <w:r>
        <w:t>van</w:t>
      </w:r>
      <w:r w:rsidRPr="001262D8">
        <w:t xml:space="preserve"> </w:t>
      </w:r>
      <w:r>
        <w:t>GVB,</w:t>
      </w:r>
      <w:r w:rsidRPr="001262D8">
        <w:t xml:space="preserve"> </w:t>
      </w:r>
      <w:r>
        <w:t>feestdagen</w:t>
      </w:r>
      <w:r w:rsidRPr="001262D8">
        <w:t xml:space="preserve"> </w:t>
      </w:r>
      <w:r>
        <w:t>of</w:t>
      </w:r>
      <w:r w:rsidRPr="001262D8">
        <w:t xml:space="preserve"> </w:t>
      </w:r>
      <w:r>
        <w:t>verhuizingen.</w:t>
      </w:r>
      <w:r w:rsidRPr="001262D8">
        <w:t xml:space="preserve"> </w:t>
      </w:r>
      <w:r>
        <w:t>Dergelijke</w:t>
      </w:r>
      <w:r w:rsidRPr="001262D8">
        <w:t xml:space="preserve"> </w:t>
      </w:r>
      <w:r>
        <w:t>wijzigingen</w:t>
      </w:r>
      <w:r w:rsidRPr="001262D8">
        <w:t xml:space="preserve"> </w:t>
      </w:r>
      <w:r>
        <w:t>geeft</w:t>
      </w:r>
      <w:r w:rsidRPr="001262D8">
        <w:t xml:space="preserve"> </w:t>
      </w:r>
      <w:r>
        <w:t>GVB</w:t>
      </w:r>
      <w:r w:rsidRPr="001262D8">
        <w:t xml:space="preserve"> </w:t>
      </w:r>
      <w:r>
        <w:t>uiterlijk één</w:t>
      </w:r>
      <w:r w:rsidRPr="001262D8">
        <w:t xml:space="preserve"> </w:t>
      </w:r>
      <w:r>
        <w:t xml:space="preserve">werkdag voor de geplande </w:t>
      </w:r>
      <w:proofErr w:type="spellStart"/>
      <w:r>
        <w:t>ledigingsdag</w:t>
      </w:r>
      <w:proofErr w:type="spellEnd"/>
      <w:r>
        <w:t xml:space="preserve"> door aan Opdrachtnemer.</w:t>
      </w:r>
    </w:p>
    <w:p w14:paraId="10BCBC9A" w14:textId="231BD3A2" w:rsidR="00A52786" w:rsidRDefault="005D0E4C" w:rsidP="001262D8">
      <w:pPr>
        <w:pStyle w:val="Plattetekst"/>
        <w:spacing w:before="207" w:line="292" w:lineRule="auto"/>
        <w:ind w:right="384"/>
      </w:pPr>
      <w:r>
        <w:t>GVB</w:t>
      </w:r>
      <w:r w:rsidRPr="001262D8">
        <w:t xml:space="preserve"> </w:t>
      </w:r>
      <w:r>
        <w:t>behoudt</w:t>
      </w:r>
      <w:r w:rsidRPr="001262D8">
        <w:t xml:space="preserve"> </w:t>
      </w:r>
      <w:r>
        <w:t>zich</w:t>
      </w:r>
      <w:r w:rsidRPr="001262D8">
        <w:t xml:space="preserve"> </w:t>
      </w:r>
      <w:r>
        <w:t>het</w:t>
      </w:r>
      <w:r w:rsidRPr="001262D8">
        <w:t xml:space="preserve"> </w:t>
      </w:r>
      <w:r>
        <w:t>recht</w:t>
      </w:r>
      <w:r w:rsidRPr="001262D8">
        <w:t xml:space="preserve"> </w:t>
      </w:r>
      <w:r>
        <w:t>voor</w:t>
      </w:r>
      <w:r w:rsidRPr="001262D8">
        <w:t xml:space="preserve"> </w:t>
      </w:r>
      <w:r>
        <w:t>om</w:t>
      </w:r>
      <w:r w:rsidRPr="001262D8">
        <w:t xml:space="preserve"> </w:t>
      </w:r>
      <w:r>
        <w:t>containers</w:t>
      </w:r>
      <w:r w:rsidRPr="001262D8">
        <w:t xml:space="preserve"> </w:t>
      </w:r>
      <w:r>
        <w:t>met</w:t>
      </w:r>
      <w:r w:rsidRPr="001262D8">
        <w:t xml:space="preserve"> </w:t>
      </w:r>
      <w:r>
        <w:t>een</w:t>
      </w:r>
      <w:r w:rsidRPr="001262D8">
        <w:t xml:space="preserve"> </w:t>
      </w:r>
      <w:r>
        <w:t>vaste</w:t>
      </w:r>
      <w:r w:rsidRPr="001262D8">
        <w:t xml:space="preserve"> </w:t>
      </w:r>
      <w:r>
        <w:t>ledigingsfrequentie niet</w:t>
      </w:r>
      <w:r w:rsidRPr="001262D8">
        <w:t xml:space="preserve"> </w:t>
      </w:r>
      <w:r>
        <w:t>ter</w:t>
      </w:r>
      <w:r w:rsidRPr="001262D8">
        <w:t xml:space="preserve"> </w:t>
      </w:r>
      <w:r>
        <w:t>lediging</w:t>
      </w:r>
      <w:r w:rsidRPr="001262D8">
        <w:t xml:space="preserve"> </w:t>
      </w:r>
      <w:r>
        <w:t>aan te bieden. GVB zal Opdrachtnemer hier uiterlijk één werkdag van tevoren over informeren. Indien in</w:t>
      </w:r>
      <w:r w:rsidRPr="001262D8">
        <w:t xml:space="preserve"> </w:t>
      </w:r>
      <w:r>
        <w:t>de toekomst bepaalde afvalstromen meer gangbaar worden dient Opdrachtnemer deze op verzoek van en in overleg met GVB met een vaste ledigingsfrequentie in te zamelen.</w:t>
      </w:r>
    </w:p>
    <w:p w14:paraId="53E489F0" w14:textId="00702ECD" w:rsidR="00A110DC" w:rsidRPr="00A110DC" w:rsidRDefault="00A110DC" w:rsidP="00A110DC">
      <w:pPr>
        <w:pStyle w:val="Lijstalinea"/>
        <w:numPr>
          <w:ilvl w:val="2"/>
          <w:numId w:val="32"/>
        </w:numPr>
        <w:tabs>
          <w:tab w:val="left" w:pos="1148"/>
        </w:tabs>
        <w:spacing w:before="229"/>
        <w:rPr>
          <w:i/>
          <w:color w:val="538DD3"/>
          <w:sz w:val="20"/>
        </w:rPr>
      </w:pPr>
      <w:r w:rsidRPr="00A110DC">
        <w:rPr>
          <w:i/>
          <w:color w:val="538DD3"/>
          <w:sz w:val="20"/>
        </w:rPr>
        <w:t>Eindpuntvoorzieningen</w:t>
      </w:r>
    </w:p>
    <w:p w14:paraId="1C8E85E9" w14:textId="2D4108C1" w:rsidR="00F81CAE" w:rsidRDefault="00F81CAE" w:rsidP="00F81CAE">
      <w:pPr>
        <w:pStyle w:val="Plattetekst"/>
        <w:spacing w:before="207" w:line="292" w:lineRule="auto"/>
        <w:ind w:right="384"/>
      </w:pPr>
      <w:r>
        <w:t>Opdrachtnemer</w:t>
      </w:r>
      <w:r w:rsidRPr="000613CD">
        <w:t xml:space="preserve"> </w:t>
      </w:r>
      <w:r>
        <w:t>zamelt</w:t>
      </w:r>
      <w:r w:rsidRPr="000613CD">
        <w:t xml:space="preserve"> </w:t>
      </w:r>
      <w:r>
        <w:t>bij</w:t>
      </w:r>
      <w:r w:rsidRPr="000613CD">
        <w:t xml:space="preserve"> </w:t>
      </w:r>
      <w:r>
        <w:t>de</w:t>
      </w:r>
      <w:r w:rsidR="00C61A95">
        <w:t xml:space="preserve"> eindpuntvoorzieningen (</w:t>
      </w:r>
      <w:proofErr w:type="spellStart"/>
      <w:r>
        <w:t>EPVs</w:t>
      </w:r>
      <w:proofErr w:type="spellEnd"/>
      <w:r w:rsidR="00C61A95">
        <w:t>)</w:t>
      </w:r>
      <w:r>
        <w:t xml:space="preserve"> geen</w:t>
      </w:r>
      <w:r w:rsidRPr="000613CD">
        <w:t xml:space="preserve"> </w:t>
      </w:r>
      <w:r>
        <w:t>restafval</w:t>
      </w:r>
      <w:r w:rsidRPr="000613CD">
        <w:t xml:space="preserve"> </w:t>
      </w:r>
      <w:r>
        <w:t>in.</w:t>
      </w:r>
      <w:r w:rsidRPr="000613CD">
        <w:t xml:space="preserve"> </w:t>
      </w:r>
      <w:r>
        <w:t>Opdrachtnemer</w:t>
      </w:r>
      <w:r w:rsidRPr="000613CD">
        <w:t xml:space="preserve"> </w:t>
      </w:r>
      <w:r>
        <w:t>zamelt</w:t>
      </w:r>
      <w:r w:rsidRPr="000613CD">
        <w:t xml:space="preserve"> </w:t>
      </w:r>
      <w:r>
        <w:t>op</w:t>
      </w:r>
      <w:r w:rsidRPr="000613CD">
        <w:t xml:space="preserve"> </w:t>
      </w:r>
      <w:r>
        <w:t>een</w:t>
      </w:r>
      <w:r w:rsidRPr="000613CD">
        <w:t xml:space="preserve"> </w:t>
      </w:r>
      <w:r>
        <w:t xml:space="preserve">vaste frequentie wel het afval in dat door schoonmaakmedewerkers naar </w:t>
      </w:r>
      <w:r w:rsidR="00893B69">
        <w:t>een</w:t>
      </w:r>
      <w:r>
        <w:t xml:space="preserve"> centrale locatie is gebracht</w:t>
      </w:r>
      <w:r w:rsidR="00893B69">
        <w:t xml:space="preserve"> (momenteel Garage West)</w:t>
      </w:r>
      <w:r>
        <w:t>. Opdrachtnemer</w:t>
      </w:r>
      <w:r w:rsidRPr="000613CD">
        <w:t xml:space="preserve"> </w:t>
      </w:r>
      <w:r>
        <w:t>stelt</w:t>
      </w:r>
      <w:r w:rsidRPr="000613CD">
        <w:t xml:space="preserve"> </w:t>
      </w:r>
      <w:r>
        <w:t>voor</w:t>
      </w:r>
      <w:r w:rsidRPr="000613CD">
        <w:t xml:space="preserve"> </w:t>
      </w:r>
      <w:r>
        <w:t>deze</w:t>
      </w:r>
      <w:r w:rsidRPr="000613CD">
        <w:t xml:space="preserve"> centrale </w:t>
      </w:r>
      <w:r>
        <w:t>locatie</w:t>
      </w:r>
      <w:r w:rsidRPr="000613CD">
        <w:t xml:space="preserve"> </w:t>
      </w:r>
      <w:r>
        <w:t>inzamelmiddelen</w:t>
      </w:r>
      <w:r w:rsidRPr="000613CD">
        <w:t xml:space="preserve"> </w:t>
      </w:r>
      <w:r>
        <w:t>beschikbaar</w:t>
      </w:r>
      <w:r w:rsidRPr="000613CD">
        <w:t xml:space="preserve"> </w:t>
      </w:r>
      <w:r>
        <w:t>in</w:t>
      </w:r>
      <w:r w:rsidRPr="000613CD">
        <w:t xml:space="preserve"> </w:t>
      </w:r>
      <w:r>
        <w:t>een</w:t>
      </w:r>
      <w:r w:rsidRPr="000613CD">
        <w:t xml:space="preserve"> </w:t>
      </w:r>
      <w:r>
        <w:t>afwijkende</w:t>
      </w:r>
      <w:r w:rsidRPr="000613CD">
        <w:t xml:space="preserve"> </w:t>
      </w:r>
      <w:r>
        <w:t>kleur</w:t>
      </w:r>
      <w:r w:rsidRPr="000613CD">
        <w:t xml:space="preserve"> </w:t>
      </w:r>
      <w:r>
        <w:t>en duidelijke belettering over het gebruik van de inzamelmiddelen. Over de inzameling van deze afvalstoffen wordt zodanig gerapporteerd door Opdrachtnemer dat de ingezamelde hoeveelheden herleidbaar zijn.</w:t>
      </w:r>
    </w:p>
    <w:p w14:paraId="4FECBE21" w14:textId="77777777" w:rsidR="00EA492E" w:rsidRDefault="00F81CAE" w:rsidP="00F81CAE">
      <w:pPr>
        <w:pStyle w:val="Plattetekst"/>
        <w:spacing w:before="207" w:line="292" w:lineRule="auto"/>
        <w:ind w:right="384"/>
      </w:pPr>
      <w:r>
        <w:t xml:space="preserve">Op afroep verzorgt Opdrachtnemer de inzameling en verwerking van het vertrouwelijk papier uit de </w:t>
      </w:r>
      <w:proofErr w:type="spellStart"/>
      <w:r>
        <w:t>EPVs</w:t>
      </w:r>
      <w:proofErr w:type="spellEnd"/>
      <w:r>
        <w:t>. Voor deze afroep wordt via het Service Meldpunt een melding gedaan.</w:t>
      </w:r>
    </w:p>
    <w:p w14:paraId="0F2CCE1B" w14:textId="2DB07959" w:rsidR="00F81CAE" w:rsidRDefault="00F81CAE" w:rsidP="00045888">
      <w:pPr>
        <w:pStyle w:val="Plattetekst"/>
        <w:spacing w:before="207" w:line="292" w:lineRule="auto"/>
        <w:ind w:right="384"/>
      </w:pPr>
      <w:r>
        <w:t xml:space="preserve">Opdrachtnemer krijgt toegangspassen op naam om toegang te </w:t>
      </w:r>
      <w:r w:rsidR="00045888">
        <w:t xml:space="preserve">krijgen </w:t>
      </w:r>
      <w:r>
        <w:t xml:space="preserve">tot de </w:t>
      </w:r>
      <w:proofErr w:type="spellStart"/>
      <w:r w:rsidR="00045888">
        <w:t>EPVs</w:t>
      </w:r>
      <w:proofErr w:type="spellEnd"/>
      <w:r>
        <w:t xml:space="preserve">. Voor enkele </w:t>
      </w:r>
      <w:proofErr w:type="spellStart"/>
      <w:r>
        <w:t>EPVs</w:t>
      </w:r>
      <w:proofErr w:type="spellEnd"/>
      <w:r>
        <w:t xml:space="preserve"> zijn bovendien aanvullende toestemmingen nodig voor voertuigen. Opdrachtnemer dient zich hiervan op de hoogte te stellen en te zorgen dat hij over de betreffende</w:t>
      </w:r>
      <w:r w:rsidRPr="000613CD">
        <w:t xml:space="preserve"> </w:t>
      </w:r>
      <w:r>
        <w:t>toestemming</w:t>
      </w:r>
      <w:r w:rsidRPr="000613CD">
        <w:t xml:space="preserve"> </w:t>
      </w:r>
      <w:r>
        <w:t>beschikt.</w:t>
      </w:r>
      <w:r w:rsidRPr="000613CD">
        <w:t xml:space="preserve"> </w:t>
      </w:r>
      <w:r>
        <w:t>Ook</w:t>
      </w:r>
      <w:r w:rsidRPr="000613CD">
        <w:t xml:space="preserve"> </w:t>
      </w:r>
      <w:r>
        <w:t>dient</w:t>
      </w:r>
      <w:r w:rsidRPr="000613CD">
        <w:t xml:space="preserve"> </w:t>
      </w:r>
      <w:r>
        <w:t>Opdrachtnemer rekening</w:t>
      </w:r>
      <w:r w:rsidRPr="000613CD">
        <w:t xml:space="preserve"> </w:t>
      </w:r>
      <w:r>
        <w:t>te</w:t>
      </w:r>
      <w:r w:rsidRPr="000613CD">
        <w:t xml:space="preserve"> </w:t>
      </w:r>
      <w:r>
        <w:t>houden</w:t>
      </w:r>
      <w:r w:rsidRPr="000613CD">
        <w:t xml:space="preserve"> </w:t>
      </w:r>
      <w:r>
        <w:t>met</w:t>
      </w:r>
      <w:r w:rsidRPr="000613CD">
        <w:t xml:space="preserve"> </w:t>
      </w:r>
      <w:r>
        <w:t>de</w:t>
      </w:r>
      <w:r w:rsidRPr="000613CD">
        <w:t xml:space="preserve"> </w:t>
      </w:r>
      <w:r>
        <w:t>aanrijroutes, drukte in de stad en ter plaatse geldende regelgeving.</w:t>
      </w:r>
    </w:p>
    <w:p w14:paraId="7A77ED2B" w14:textId="0B5725E9" w:rsidR="00EC3DD1" w:rsidRDefault="00EC3DD1" w:rsidP="00045888">
      <w:pPr>
        <w:pStyle w:val="Plattetekst"/>
        <w:spacing w:before="207" w:line="292" w:lineRule="auto"/>
        <w:ind w:right="384"/>
      </w:pPr>
      <w:r w:rsidRPr="00F41B33">
        <w:lastRenderedPageBreak/>
        <w:t xml:space="preserve">Door wijzigingen in het openbaar vervoersnetwerk zijn de locaties van GVB regelmatig aan verandering onderhevig. Met name </w:t>
      </w:r>
      <w:r>
        <w:t>eindpuntvoorzieningen</w:t>
      </w:r>
      <w:r w:rsidRPr="00F41B33">
        <w:t xml:space="preserve"> worden met enige regelmaat gesloten, verhuisd of nieuw geopend. GVB probeert Opdrachtnemer te allen tijde op tijd hierover te informeren, maar het komt voor dat snel geschakeld moet worden. Van Opdrachtnemer wordt een flexibele houding verwacht om adequaat in te kunnen spelen op deze wijzigingen. Kosteneffecten door impact van dergelijke wijzigingen voor de dienstverlening van Opdrachtnemer worden verrekend op basis van de overeengekomen tarieven.</w:t>
      </w:r>
    </w:p>
    <w:p w14:paraId="18524C1B" w14:textId="10E36725" w:rsidR="005E6B0E" w:rsidRPr="00A110DC" w:rsidRDefault="005E6B0E" w:rsidP="005E6B0E">
      <w:pPr>
        <w:pStyle w:val="Lijstalinea"/>
        <w:numPr>
          <w:ilvl w:val="2"/>
          <w:numId w:val="32"/>
        </w:numPr>
        <w:tabs>
          <w:tab w:val="left" w:pos="1148"/>
        </w:tabs>
        <w:spacing w:before="229"/>
        <w:rPr>
          <w:i/>
          <w:color w:val="538DD3"/>
          <w:sz w:val="20"/>
        </w:rPr>
      </w:pPr>
      <w:r>
        <w:rPr>
          <w:i/>
          <w:color w:val="538DD3"/>
          <w:sz w:val="20"/>
        </w:rPr>
        <w:t>Stations en haltes</w:t>
      </w:r>
    </w:p>
    <w:p w14:paraId="3660203D" w14:textId="511F96EB" w:rsidR="00661464" w:rsidRDefault="005E6B0E" w:rsidP="005E6B0E">
      <w:pPr>
        <w:pStyle w:val="Plattetekst"/>
        <w:spacing w:before="207" w:line="292" w:lineRule="auto"/>
        <w:ind w:right="384"/>
      </w:pPr>
      <w:r>
        <w:t>Opdrachtnemer</w:t>
      </w:r>
      <w:r w:rsidR="00790A8A">
        <w:t xml:space="preserve"> zamelt op stations, haltes en busplatforms</w:t>
      </w:r>
      <w:r>
        <w:t xml:space="preserve"> </w:t>
      </w:r>
      <w:r w:rsidR="00B143A3">
        <w:t>reizigersafval in</w:t>
      </w:r>
      <w:r w:rsidR="001D7864">
        <w:t xml:space="preserve">, met </w:t>
      </w:r>
      <w:r w:rsidR="00790A8A">
        <w:t>rolcontainers</w:t>
      </w:r>
      <w:r>
        <w:t xml:space="preserve">. Opdrachtnemer haalt </w:t>
      </w:r>
      <w:r w:rsidR="00B143A3">
        <w:t xml:space="preserve">de </w:t>
      </w:r>
      <w:r>
        <w:t xml:space="preserve">rolcontainers zelf uit de Afvalruimte. </w:t>
      </w:r>
      <w:r w:rsidR="0010373D">
        <w:t xml:space="preserve">Op het busplatform </w:t>
      </w:r>
      <w:proofErr w:type="spellStart"/>
      <w:r w:rsidR="0010373D">
        <w:t>IJzijde</w:t>
      </w:r>
      <w:proofErr w:type="spellEnd"/>
      <w:r w:rsidR="0010373D">
        <w:t xml:space="preserve"> bij het Centraal Station staan de rolcontainers opgesteld in de buitenlucht.</w:t>
      </w:r>
    </w:p>
    <w:p w14:paraId="1C05CFAB" w14:textId="77777777" w:rsidR="00661464" w:rsidRDefault="00661464" w:rsidP="00661464">
      <w:pPr>
        <w:pStyle w:val="Plattetekst"/>
        <w:spacing w:before="207" w:line="292" w:lineRule="auto"/>
        <w:ind w:right="384"/>
      </w:pPr>
      <w:r>
        <w:t>Tijdens inzamelen van rolcontainers met reizigersafval doet Opdrachtnemer altijd een visuele inspectie van het afval. Er dienen uitsluitend transparante afvalzakken in de containers te zitten.</w:t>
      </w:r>
      <w:r w:rsidRPr="009E4490">
        <w:t xml:space="preserve"> </w:t>
      </w:r>
      <w:r>
        <w:t>Opdrachtnemer maakt een foto en melding van andere zakken of afvalstoffen zonder zak en meldt dit bij GVB. Opdrachtnemer ledigt daarna alsnog de inzamelmiddelen.</w:t>
      </w:r>
    </w:p>
    <w:p w14:paraId="1B932687" w14:textId="69B5097B" w:rsidR="005E6B0E" w:rsidRDefault="005E6B0E" w:rsidP="005E6B0E">
      <w:pPr>
        <w:pStyle w:val="Plattetekst"/>
        <w:spacing w:before="207" w:line="292" w:lineRule="auto"/>
        <w:ind w:right="384"/>
      </w:pPr>
      <w:r>
        <w:t xml:space="preserve">Opdrachtnemer dient te zorgen dat hij op de hoogte is van de </w:t>
      </w:r>
      <w:r w:rsidR="0010373D">
        <w:t>logistieke en verkeers</w:t>
      </w:r>
      <w:r>
        <w:t>situatie op deze locaties zodat hij zijn werkzaamheden daar goed kan uitvoeren.</w:t>
      </w:r>
    </w:p>
    <w:p w14:paraId="5F274EF1" w14:textId="55EFE187" w:rsidR="00A76DC3" w:rsidRDefault="005E6B0E" w:rsidP="009C0ECA">
      <w:pPr>
        <w:pStyle w:val="Plattetekst"/>
        <w:spacing w:before="207" w:line="292" w:lineRule="auto"/>
        <w:ind w:right="384"/>
      </w:pPr>
      <w:r>
        <w:t>Om toegang te krijgen tot de Afvalruimten in de metrostations ontvangen de medewerkers van Opdrachtnemer</w:t>
      </w:r>
      <w:r w:rsidRPr="000613CD">
        <w:t xml:space="preserve"> </w:t>
      </w:r>
      <w:r>
        <w:t>een</w:t>
      </w:r>
      <w:r w:rsidRPr="000613CD">
        <w:t xml:space="preserve"> </w:t>
      </w:r>
      <w:r>
        <w:t>contractorpas</w:t>
      </w:r>
      <w:r w:rsidRPr="000613CD">
        <w:t xml:space="preserve"> </w:t>
      </w:r>
      <w:r>
        <w:t>en</w:t>
      </w:r>
      <w:r w:rsidRPr="000613CD">
        <w:t xml:space="preserve"> </w:t>
      </w:r>
      <w:r>
        <w:t>EMMA-sleutel</w:t>
      </w:r>
      <w:r w:rsidR="0010373D">
        <w:t xml:space="preserve">. Deze sleutel wordt op naam gesteld en medewerkers dienen te tekenen voor ontvangst. Meer informatie over de EMMA-sleutels is </w:t>
      </w:r>
      <w:r w:rsidR="0010373D" w:rsidRPr="00072737">
        <w:t>opgenomen in bijlage</w:t>
      </w:r>
      <w:r w:rsidR="00D15800" w:rsidRPr="00072737">
        <w:t>n 8</w:t>
      </w:r>
      <w:r w:rsidR="00072737" w:rsidRPr="00072737">
        <w:t>D</w:t>
      </w:r>
      <w:r w:rsidR="00D15800" w:rsidRPr="00072737">
        <w:t>, 8</w:t>
      </w:r>
      <w:r w:rsidR="00072737" w:rsidRPr="00072737">
        <w:t>E</w:t>
      </w:r>
      <w:r w:rsidR="00D15800" w:rsidRPr="00072737">
        <w:t xml:space="preserve"> en 8</w:t>
      </w:r>
      <w:r w:rsidR="00072737" w:rsidRPr="00072737">
        <w:t>F</w:t>
      </w:r>
      <w:r w:rsidR="009C0ECA" w:rsidRPr="00072737">
        <w:t xml:space="preserve"> </w:t>
      </w:r>
      <w:r w:rsidRPr="00072737">
        <w:t>op</w:t>
      </w:r>
      <w:r w:rsidRPr="000613CD">
        <w:t xml:space="preserve"> </w:t>
      </w:r>
      <w:r>
        <w:t>naam</w:t>
      </w:r>
      <w:r w:rsidRPr="000613CD">
        <w:t xml:space="preserve"> </w:t>
      </w:r>
      <w:r>
        <w:t>en</w:t>
      </w:r>
      <w:r w:rsidRPr="000613CD">
        <w:t xml:space="preserve"> </w:t>
      </w:r>
      <w:r>
        <w:t>tekenen</w:t>
      </w:r>
      <w:r w:rsidRPr="000613CD">
        <w:t xml:space="preserve"> </w:t>
      </w:r>
      <w:r>
        <w:t>voor</w:t>
      </w:r>
      <w:r w:rsidRPr="000613CD">
        <w:t xml:space="preserve"> </w:t>
      </w:r>
      <w:r>
        <w:t>ontvangst).</w:t>
      </w:r>
    </w:p>
    <w:p w14:paraId="527CE717" w14:textId="2E4AD05A" w:rsidR="00E5266F" w:rsidRPr="00E600E5" w:rsidRDefault="00B41B9B" w:rsidP="00E600E5">
      <w:pPr>
        <w:pStyle w:val="Kop2"/>
        <w:numPr>
          <w:ilvl w:val="0"/>
          <w:numId w:val="24"/>
        </w:numPr>
        <w:tabs>
          <w:tab w:val="left" w:pos="709"/>
        </w:tabs>
        <w:spacing w:before="226"/>
        <w:ind w:left="567" w:hanging="566"/>
        <w:rPr>
          <w:color w:val="006DB8"/>
          <w:spacing w:val="-2"/>
          <w:position w:val="1"/>
        </w:rPr>
      </w:pPr>
      <w:bookmarkStart w:id="3" w:name="_Ref229668182"/>
      <w:bookmarkStart w:id="4" w:name="_Toc230616102"/>
      <w:r>
        <w:rPr>
          <w:color w:val="006DB8"/>
          <w:spacing w:val="-2"/>
          <w:position w:val="1"/>
        </w:rPr>
        <w:t>Afvaldepots</w:t>
      </w:r>
      <w:r w:rsidR="00681487">
        <w:rPr>
          <w:color w:val="006DB8"/>
          <w:spacing w:val="-2"/>
          <w:position w:val="1"/>
        </w:rPr>
        <w:t xml:space="preserve"> </w:t>
      </w:r>
      <w:r>
        <w:rPr>
          <w:color w:val="006DB8"/>
          <w:spacing w:val="-2"/>
          <w:position w:val="1"/>
        </w:rPr>
        <w:t>en afroep</w:t>
      </w:r>
      <w:bookmarkEnd w:id="3"/>
      <w:bookmarkEnd w:id="4"/>
    </w:p>
    <w:p w14:paraId="2DC1F7E6" w14:textId="59E97DF6" w:rsidR="00E5266F" w:rsidRPr="006C585D" w:rsidRDefault="00E600E5" w:rsidP="006C585D">
      <w:pPr>
        <w:pStyle w:val="Lijstalinea"/>
        <w:numPr>
          <w:ilvl w:val="2"/>
          <w:numId w:val="40"/>
        </w:numPr>
        <w:tabs>
          <w:tab w:val="left" w:pos="1148"/>
        </w:tabs>
        <w:spacing w:before="229"/>
        <w:rPr>
          <w:i/>
          <w:color w:val="538DD3"/>
          <w:sz w:val="20"/>
        </w:rPr>
      </w:pPr>
      <w:r>
        <w:rPr>
          <w:i/>
          <w:color w:val="538DD3"/>
          <w:sz w:val="20"/>
        </w:rPr>
        <w:t>A</w:t>
      </w:r>
      <w:r w:rsidR="005010B4" w:rsidRPr="006C585D">
        <w:rPr>
          <w:i/>
          <w:color w:val="538DD3"/>
          <w:sz w:val="20"/>
        </w:rPr>
        <w:t>fvaldepots</w:t>
      </w:r>
    </w:p>
    <w:p w14:paraId="2F7B833A" w14:textId="5F57FB78" w:rsidR="00E600E5" w:rsidRDefault="00E600E5" w:rsidP="00E600E5">
      <w:pPr>
        <w:pStyle w:val="Plattetekst"/>
        <w:spacing w:before="204" w:line="292" w:lineRule="auto"/>
        <w:ind w:right="384"/>
      </w:pPr>
      <w:r>
        <w:t xml:space="preserve">Op grote locaties met werkplaatsen zijn Afvaldepots en (inpandige) Containeropstelplaatsen. Zie </w:t>
      </w:r>
      <w:r w:rsidRPr="006857D2">
        <w:t>bijlage 8</w:t>
      </w:r>
      <w:r w:rsidR="006857D2" w:rsidRPr="006857D2">
        <w:t>A</w:t>
      </w:r>
      <w:r w:rsidRPr="006857D2">
        <w:t xml:space="preserve"> voor een nadere beschrijving. In</w:t>
      </w:r>
      <w:r w:rsidRPr="006857D2">
        <w:rPr>
          <w:spacing w:val="-5"/>
        </w:rPr>
        <w:t xml:space="preserve"> </w:t>
      </w:r>
      <w:r w:rsidRPr="006857D2">
        <w:t>bijlage</w:t>
      </w:r>
      <w:r w:rsidRPr="006857D2">
        <w:rPr>
          <w:spacing w:val="-4"/>
        </w:rPr>
        <w:t xml:space="preserve"> 8</w:t>
      </w:r>
      <w:r w:rsidR="006857D2" w:rsidRPr="006857D2">
        <w:rPr>
          <w:spacing w:val="-4"/>
        </w:rPr>
        <w:t>B</w:t>
      </w:r>
      <w:r w:rsidRPr="006857D2">
        <w:rPr>
          <w:spacing w:val="-1"/>
        </w:rPr>
        <w:t xml:space="preserve"> </w:t>
      </w:r>
      <w:r w:rsidRPr="006857D2">
        <w:t>is</w:t>
      </w:r>
      <w:r w:rsidRPr="006857D2">
        <w:rPr>
          <w:spacing w:val="-3"/>
        </w:rPr>
        <w:t xml:space="preserve"> </w:t>
      </w:r>
      <w:r w:rsidRPr="006857D2">
        <w:t>opgenomen</w:t>
      </w:r>
      <w:r>
        <w:rPr>
          <w:spacing w:val="-2"/>
        </w:rPr>
        <w:t xml:space="preserve"> </w:t>
      </w:r>
      <w:r>
        <w:t>op</w:t>
      </w:r>
      <w:r>
        <w:rPr>
          <w:spacing w:val="-5"/>
        </w:rPr>
        <w:t xml:space="preserve"> </w:t>
      </w:r>
      <w:r>
        <w:t>welke</w:t>
      </w:r>
      <w:r>
        <w:rPr>
          <w:spacing w:val="-2"/>
        </w:rPr>
        <w:t xml:space="preserve"> </w:t>
      </w:r>
      <w:r>
        <w:t>locaties</w:t>
      </w:r>
      <w:r>
        <w:rPr>
          <w:spacing w:val="-3"/>
        </w:rPr>
        <w:t xml:space="preserve"> </w:t>
      </w:r>
      <w:r>
        <w:t>een Afvaldepot aanwezig</w:t>
      </w:r>
      <w:r>
        <w:rPr>
          <w:spacing w:val="-1"/>
        </w:rPr>
        <w:t xml:space="preserve"> </w:t>
      </w:r>
      <w:r>
        <w:t>is</w:t>
      </w:r>
      <w:r>
        <w:rPr>
          <w:spacing w:val="-3"/>
        </w:rPr>
        <w:t xml:space="preserve"> </w:t>
      </w:r>
      <w:r>
        <w:t>en</w:t>
      </w:r>
      <w:r>
        <w:rPr>
          <w:spacing w:val="-4"/>
        </w:rPr>
        <w:t xml:space="preserve"> </w:t>
      </w:r>
      <w:r>
        <w:t>welke</w:t>
      </w:r>
      <w:r>
        <w:rPr>
          <w:spacing w:val="-4"/>
        </w:rPr>
        <w:t xml:space="preserve"> </w:t>
      </w:r>
      <w:r>
        <w:t>ruimte</w:t>
      </w:r>
      <w:r>
        <w:rPr>
          <w:spacing w:val="-3"/>
        </w:rPr>
        <w:t xml:space="preserve"> </w:t>
      </w:r>
      <w:r>
        <w:t>(m</w:t>
      </w:r>
      <w:r>
        <w:rPr>
          <w:position w:val="6"/>
          <w:sz w:val="13"/>
        </w:rPr>
        <w:t>2</w:t>
      </w:r>
      <w:r>
        <w:t>) daarvoor bij benadering beschikbaar is. Ook het aantal Containeropstelplaatsen is daar opgenomen.</w:t>
      </w:r>
    </w:p>
    <w:p w14:paraId="30661BD7" w14:textId="77777777" w:rsidR="00E600E5" w:rsidRDefault="00E600E5" w:rsidP="00E600E5">
      <w:pPr>
        <w:pStyle w:val="Plattetekst"/>
        <w:spacing w:before="204" w:line="292" w:lineRule="auto"/>
        <w:ind w:right="384"/>
      </w:pPr>
      <w:r>
        <w:t>Opdrachtnemer is verantwoordelijk voor:</w:t>
      </w:r>
    </w:p>
    <w:p w14:paraId="5846E3CA" w14:textId="77777777" w:rsidR="00E600E5" w:rsidRDefault="00E600E5" w:rsidP="00E600E5">
      <w:pPr>
        <w:pStyle w:val="Plattetekst"/>
        <w:numPr>
          <w:ilvl w:val="0"/>
          <w:numId w:val="39"/>
        </w:numPr>
        <w:spacing w:line="292" w:lineRule="auto"/>
        <w:ind w:right="384"/>
      </w:pPr>
      <w:r>
        <w:t>het beheren van de Afvaldepots;</w:t>
      </w:r>
    </w:p>
    <w:p w14:paraId="329DB0AC" w14:textId="77777777" w:rsidR="00E600E5" w:rsidRDefault="00E600E5" w:rsidP="00E600E5">
      <w:pPr>
        <w:pStyle w:val="Plattetekst"/>
        <w:numPr>
          <w:ilvl w:val="0"/>
          <w:numId w:val="39"/>
        </w:numPr>
        <w:spacing w:line="292" w:lineRule="auto"/>
        <w:ind w:right="384"/>
      </w:pPr>
      <w:r>
        <w:t>het ledigen van inzamelmiddelen op de Containeropstelplaatsen in verzamelcontainers op het Afvaldepot;</w:t>
      </w:r>
    </w:p>
    <w:p w14:paraId="668F8CBA" w14:textId="77777777" w:rsidR="00E600E5" w:rsidRDefault="00E600E5" w:rsidP="00E600E5">
      <w:pPr>
        <w:pStyle w:val="Plattetekst"/>
        <w:numPr>
          <w:ilvl w:val="0"/>
          <w:numId w:val="39"/>
        </w:numPr>
        <w:spacing w:line="292" w:lineRule="auto"/>
        <w:ind w:right="384"/>
      </w:pPr>
      <w:r>
        <w:t>het afvoeren van afval verzameld op de Afvaldepots.</w:t>
      </w:r>
    </w:p>
    <w:p w14:paraId="7C495C26" w14:textId="19713A87" w:rsidR="00964EF6" w:rsidRDefault="00953EDF" w:rsidP="005670DC">
      <w:pPr>
        <w:pStyle w:val="Plattetekst"/>
        <w:spacing w:before="207" w:line="292" w:lineRule="auto"/>
        <w:ind w:right="384"/>
      </w:pPr>
      <w:r>
        <w:t xml:space="preserve">Opdrachtnemer beheert de Afvaldepots op GVB-locaties. </w:t>
      </w:r>
      <w:r w:rsidR="005670DC">
        <w:t xml:space="preserve">Opdrachtnemer is verantwoordelijk voor het op orde houden van de Afvaldepots, met oog voor (milieu)hygiëne, veiligheid en afvalscheiding. </w:t>
      </w:r>
      <w:r w:rsidR="005476A1">
        <w:t>Opdrachtnemer zorgt met instructie en toelichting, voor juist aanbieden van afval door GVB-medewerkers.</w:t>
      </w:r>
      <w:r w:rsidR="000A76A9" w:rsidRPr="000A76A9">
        <w:t xml:space="preserve"> </w:t>
      </w:r>
      <w:r w:rsidR="000A76A9">
        <w:t>Opdrachtnemer</w:t>
      </w:r>
      <w:r w:rsidR="000A76A9" w:rsidRPr="005010B4">
        <w:t xml:space="preserve"> </w:t>
      </w:r>
      <w:r w:rsidR="000A76A9">
        <w:t>draagt</w:t>
      </w:r>
      <w:r w:rsidR="000A76A9" w:rsidRPr="005010B4">
        <w:t xml:space="preserve"> </w:t>
      </w:r>
      <w:r w:rsidR="000A76A9">
        <w:t>er</w:t>
      </w:r>
      <w:r w:rsidR="000A76A9" w:rsidRPr="005010B4">
        <w:t xml:space="preserve"> </w:t>
      </w:r>
      <w:r w:rsidR="000A76A9">
        <w:t>zorg</w:t>
      </w:r>
      <w:r w:rsidR="000A76A9" w:rsidRPr="005010B4">
        <w:t xml:space="preserve"> </w:t>
      </w:r>
      <w:r w:rsidR="000A76A9">
        <w:t>voor</w:t>
      </w:r>
      <w:r w:rsidR="000A76A9" w:rsidRPr="005010B4">
        <w:t xml:space="preserve"> </w:t>
      </w:r>
      <w:r w:rsidR="000A76A9">
        <w:t>dat</w:t>
      </w:r>
      <w:r w:rsidR="000A76A9" w:rsidRPr="005010B4">
        <w:t xml:space="preserve"> </w:t>
      </w:r>
      <w:r w:rsidR="000A76A9">
        <w:t>de</w:t>
      </w:r>
      <w:r w:rsidR="000A76A9" w:rsidRPr="005010B4">
        <w:t xml:space="preserve"> </w:t>
      </w:r>
      <w:r w:rsidR="000A76A9">
        <w:t>Afvaldepots er</w:t>
      </w:r>
      <w:r w:rsidR="000A76A9" w:rsidRPr="005010B4">
        <w:t xml:space="preserve"> </w:t>
      </w:r>
      <w:r w:rsidR="000A76A9">
        <w:t>schoon</w:t>
      </w:r>
      <w:r w:rsidR="000A76A9" w:rsidRPr="005010B4">
        <w:t xml:space="preserve"> </w:t>
      </w:r>
      <w:r w:rsidR="000A76A9">
        <w:t>en</w:t>
      </w:r>
      <w:r w:rsidR="000A76A9" w:rsidRPr="005010B4">
        <w:t xml:space="preserve"> </w:t>
      </w:r>
      <w:r w:rsidR="000A76A9">
        <w:t>verzorgd</w:t>
      </w:r>
      <w:r w:rsidR="000A76A9" w:rsidRPr="005010B4">
        <w:t xml:space="preserve"> </w:t>
      </w:r>
      <w:r w:rsidR="000A76A9">
        <w:t>uit</w:t>
      </w:r>
      <w:r w:rsidR="000A76A9" w:rsidRPr="005010B4">
        <w:t xml:space="preserve"> </w:t>
      </w:r>
      <w:r w:rsidR="000A76A9">
        <w:t>zien, conform beeldkwaliteit B van het CROW kwaliteitshandboek openbare ruimte.</w:t>
      </w:r>
    </w:p>
    <w:p w14:paraId="2B5FE448" w14:textId="034E20E6" w:rsidR="00F47516" w:rsidRDefault="00CD6DD6" w:rsidP="00CD6DD6">
      <w:pPr>
        <w:pStyle w:val="Plattetekst"/>
        <w:spacing w:before="207" w:line="292" w:lineRule="auto"/>
        <w:ind w:right="384"/>
      </w:pPr>
      <w:r>
        <w:t>Opdrachtnemer</w:t>
      </w:r>
      <w:r w:rsidRPr="000613CD">
        <w:t xml:space="preserve"> </w:t>
      </w:r>
      <w:r>
        <w:t>zorgt ervoor</w:t>
      </w:r>
      <w:r w:rsidRPr="000613CD">
        <w:t xml:space="preserve"> </w:t>
      </w:r>
      <w:r>
        <w:t>dat</w:t>
      </w:r>
      <w:r w:rsidRPr="000613CD">
        <w:t xml:space="preserve"> </w:t>
      </w:r>
      <w:r>
        <w:t>er voldoende</w:t>
      </w:r>
      <w:r w:rsidRPr="000613CD">
        <w:t xml:space="preserve"> </w:t>
      </w:r>
      <w:r>
        <w:t>inzamelmiddelen zijn op de Containeropstelplaatsen en dat deze tijdig worden geledigd op of verplaatst naar het Afvaldepot. In verband met schoonmaak</w:t>
      </w:r>
      <w:r w:rsidRPr="000613CD">
        <w:t xml:space="preserve"> </w:t>
      </w:r>
      <w:r>
        <w:t>van</w:t>
      </w:r>
      <w:r w:rsidRPr="000613CD">
        <w:t xml:space="preserve"> </w:t>
      </w:r>
      <w:r>
        <w:t>voertuigen</w:t>
      </w:r>
      <w:r w:rsidRPr="000613CD">
        <w:t xml:space="preserve"> </w:t>
      </w:r>
      <w:r>
        <w:t>in de</w:t>
      </w:r>
      <w:r w:rsidRPr="000613CD">
        <w:t xml:space="preserve"> </w:t>
      </w:r>
      <w:r>
        <w:t>remises gedurende</w:t>
      </w:r>
      <w:r w:rsidRPr="000613CD">
        <w:t xml:space="preserve"> </w:t>
      </w:r>
      <w:r>
        <w:t>de</w:t>
      </w:r>
      <w:r w:rsidRPr="000613CD">
        <w:t xml:space="preserve"> </w:t>
      </w:r>
      <w:r>
        <w:t>nacht,</w:t>
      </w:r>
      <w:r w:rsidRPr="000613CD">
        <w:t xml:space="preserve"> </w:t>
      </w:r>
      <w:r>
        <w:t>dient</w:t>
      </w:r>
      <w:r w:rsidRPr="000613CD">
        <w:t xml:space="preserve"> </w:t>
      </w:r>
      <w:r>
        <w:t>Opdrachtnemer</w:t>
      </w:r>
      <w:r w:rsidRPr="000613CD">
        <w:t xml:space="preserve"> </w:t>
      </w:r>
      <w:r>
        <w:t>te</w:t>
      </w:r>
      <w:r w:rsidRPr="000613CD">
        <w:t xml:space="preserve"> </w:t>
      </w:r>
      <w:r>
        <w:t>zorgen</w:t>
      </w:r>
      <w:r w:rsidRPr="000613CD">
        <w:t xml:space="preserve"> </w:t>
      </w:r>
      <w:r>
        <w:t>dat</w:t>
      </w:r>
      <w:r w:rsidRPr="000613CD">
        <w:t xml:space="preserve"> </w:t>
      </w:r>
      <w:r>
        <w:t xml:space="preserve">in de avond voldoende lege inzamelmiddelen beschikbaar zijn. Opdrachtnemer is verantwoordelijk voor het op orde houden van de </w:t>
      </w:r>
      <w:r w:rsidR="00F47516">
        <w:t>Containeropstelplaatsen.</w:t>
      </w:r>
    </w:p>
    <w:p w14:paraId="0B8055CD" w14:textId="668448F0" w:rsidR="005476A1" w:rsidRDefault="005476A1" w:rsidP="005670DC">
      <w:pPr>
        <w:pStyle w:val="Plattetekst"/>
        <w:spacing w:before="207" w:line="292" w:lineRule="auto"/>
        <w:ind w:right="384"/>
      </w:pPr>
      <w:r>
        <w:lastRenderedPageBreak/>
        <w:t xml:space="preserve">Opdrachtnemer </w:t>
      </w:r>
      <w:r w:rsidR="00017336">
        <w:t xml:space="preserve">bepaalt zelf wanneer afvalstoffen op de Afvaldepots worden afgevoerd. Daarbij zorgt Opdrachtnemer </w:t>
      </w:r>
      <w:r w:rsidR="14374CFF">
        <w:t>ervoor</w:t>
      </w:r>
      <w:r w:rsidR="00017336">
        <w:t xml:space="preserve"> dat altijd </w:t>
      </w:r>
      <w:r w:rsidR="00E573F6">
        <w:t>afvalstoffen kunnen worden aangeboden.</w:t>
      </w:r>
      <w:r w:rsidR="00E600E5">
        <w:t xml:space="preserve"> Opdrachtnemer bereidt transporten voor, inclusief begeleidingsbrieven en laat deze aftekenen door een daarvoor geautoriseerde functionaris van GVB.</w:t>
      </w:r>
    </w:p>
    <w:p w14:paraId="7EB849E5" w14:textId="6010B76B" w:rsidR="00E600E5" w:rsidRDefault="00E600E5" w:rsidP="00E600E5">
      <w:pPr>
        <w:pStyle w:val="Plattetekst"/>
        <w:spacing w:before="207" w:line="292" w:lineRule="auto"/>
        <w:ind w:right="384"/>
      </w:pPr>
      <w:r>
        <w:t xml:space="preserve">Opdrachtnemer stelt een afvaldepotbeheerder aan die de gevraagde werkzaamheden op de betreffende locaties uitvoert. </w:t>
      </w:r>
      <w:r w:rsidR="000A76A9">
        <w:t xml:space="preserve">Deze afvaldepotbeheerder is </w:t>
      </w:r>
      <w:r w:rsidR="00416F1E">
        <w:t xml:space="preserve">40 uur per week, 52 weken per jaar beschikbaar, voor alle Afvaldepots tezamen. </w:t>
      </w:r>
      <w:r>
        <w:t>De</w:t>
      </w:r>
      <w:r w:rsidRPr="005010B4">
        <w:t xml:space="preserve"> </w:t>
      </w:r>
      <w:r>
        <w:t>beheerder</w:t>
      </w:r>
      <w:r w:rsidRPr="005010B4">
        <w:t xml:space="preserve"> </w:t>
      </w:r>
      <w:r>
        <w:t>dient</w:t>
      </w:r>
      <w:r w:rsidRPr="005010B4">
        <w:t xml:space="preserve"> </w:t>
      </w:r>
      <w:r>
        <w:t>te</w:t>
      </w:r>
      <w:r w:rsidRPr="005010B4">
        <w:t xml:space="preserve"> </w:t>
      </w:r>
      <w:r>
        <w:t>beschikken</w:t>
      </w:r>
      <w:r w:rsidRPr="005010B4">
        <w:t xml:space="preserve"> </w:t>
      </w:r>
      <w:r>
        <w:t>over</w:t>
      </w:r>
      <w:r w:rsidRPr="005010B4">
        <w:t xml:space="preserve"> </w:t>
      </w:r>
      <w:r>
        <w:t>de</w:t>
      </w:r>
      <w:r w:rsidRPr="005010B4">
        <w:t xml:space="preserve"> </w:t>
      </w:r>
      <w:r>
        <w:t>juiste</w:t>
      </w:r>
      <w:r w:rsidRPr="005010B4">
        <w:t xml:space="preserve"> </w:t>
      </w:r>
      <w:r>
        <w:t>instructie,</w:t>
      </w:r>
      <w:r w:rsidRPr="005010B4">
        <w:t xml:space="preserve"> </w:t>
      </w:r>
      <w:r>
        <w:t>opleiding</w:t>
      </w:r>
      <w:r w:rsidRPr="005010B4">
        <w:t xml:space="preserve"> </w:t>
      </w:r>
      <w:r>
        <w:t>en toepasselijke vakdiploma's. Op eerste verzoek van Opdrachtgever overhandigt Opdrachtnemer kopieën van de betreffende certificaten en diploma's.</w:t>
      </w:r>
    </w:p>
    <w:p w14:paraId="21AAAF82" w14:textId="481E4175" w:rsidR="00416F1E" w:rsidRDefault="00416F1E" w:rsidP="00416F1E">
      <w:pPr>
        <w:pStyle w:val="Plattetekst"/>
        <w:spacing w:before="207" w:line="292" w:lineRule="auto"/>
        <w:ind w:right="384"/>
      </w:pPr>
      <w:r>
        <w:t>Op de locaties met een Afvaldepot is parkeergelegenheid voor de depothouder</w:t>
      </w:r>
      <w:r w:rsidR="00B11BE6">
        <w:t>; niet voor andere voertuigen of medewerkers van Opdrachtnemer</w:t>
      </w:r>
      <w:r>
        <w:t>. Parkeren alleen in de vakken en gedurende de werkzaamheden op de locatie.</w:t>
      </w:r>
    </w:p>
    <w:p w14:paraId="621784EB" w14:textId="4ADDB321" w:rsidR="00D41E09" w:rsidRDefault="00D41E09" w:rsidP="00D41E09">
      <w:pPr>
        <w:pStyle w:val="Plattetekst"/>
        <w:spacing w:before="207" w:line="292" w:lineRule="auto"/>
        <w:ind w:right="384"/>
      </w:pPr>
      <w:r>
        <w:t>GVB en Opdrachtnemer bepalen tijdens implementatie in goed overleg hoe de Afvaldepots worden ingericht en welke inzamelmiddelen geplaatst dienen te worden</w:t>
      </w:r>
      <w:r w:rsidR="00EB552D">
        <w:t>.</w:t>
      </w:r>
      <w:r w:rsidRPr="005010B4">
        <w:t xml:space="preserve"> </w:t>
      </w:r>
      <w:r>
        <w:t>Alle</w:t>
      </w:r>
      <w:r w:rsidRPr="005010B4">
        <w:t xml:space="preserve"> </w:t>
      </w:r>
      <w:r>
        <w:t>inzamelmiddelen</w:t>
      </w:r>
      <w:r w:rsidRPr="005010B4">
        <w:t xml:space="preserve"> </w:t>
      </w:r>
      <w:r>
        <w:t>dienen</w:t>
      </w:r>
      <w:r w:rsidRPr="005010B4">
        <w:t xml:space="preserve"> </w:t>
      </w:r>
      <w:r>
        <w:t>conform</w:t>
      </w:r>
      <w:r w:rsidRPr="005010B4">
        <w:t xml:space="preserve"> </w:t>
      </w:r>
      <w:r>
        <w:t>de</w:t>
      </w:r>
      <w:r w:rsidRPr="005010B4">
        <w:t xml:space="preserve"> </w:t>
      </w:r>
      <w:r w:rsidR="000A76A9">
        <w:t xml:space="preserve">in de aanbesteding gestelde </w:t>
      </w:r>
      <w:r>
        <w:t>eisen geleverd en beheerd te worden.</w:t>
      </w:r>
    </w:p>
    <w:p w14:paraId="28322765" w14:textId="7A512211" w:rsidR="00CD6DD6" w:rsidRDefault="00CD6DD6" w:rsidP="00CD6DD6">
      <w:pPr>
        <w:pStyle w:val="Plattetekst"/>
        <w:spacing w:before="207" w:line="292" w:lineRule="auto"/>
        <w:ind w:right="384"/>
      </w:pPr>
      <w:r>
        <w:t xml:space="preserve">Voor de inrichting </w:t>
      </w:r>
      <w:r w:rsidR="00EB552D">
        <w:t xml:space="preserve">van Containeropstelplaatsen en Afvaldepots </w:t>
      </w:r>
      <w:r>
        <w:t>is altijd het uitgangspunt dat medewerkers van GVB</w:t>
      </w:r>
      <w:r w:rsidR="5CA621FB">
        <w:t>-</w:t>
      </w:r>
      <w:r>
        <w:t>afvalstoffen op eenvoudige en veilige wijze, gescheiden, kunnen aanbieden. Opdrachtnemer plaatst duidelijk herkenbare en leesbare aanwijzingen welke afvalstof in welke container behoort, door middel van (het plaatsen of ophangen van) borden en/of het aanbrengen van aanwijzingen op de bestrating.</w:t>
      </w:r>
    </w:p>
    <w:p w14:paraId="25E920A0" w14:textId="77777777" w:rsidR="00CD6DD6" w:rsidRDefault="00CD6DD6" w:rsidP="00CD6DD6">
      <w:pPr>
        <w:pStyle w:val="Plattetekst"/>
        <w:spacing w:before="207" w:line="292" w:lineRule="auto"/>
        <w:ind w:right="384"/>
      </w:pPr>
      <w:r>
        <w:t>Iedere werkplaats, garage en remise heeft een locatieverantwoordelijke vanuit GVB. Locatie-specifieke bijzonderheden,</w:t>
      </w:r>
      <w:r w:rsidRPr="005010B4">
        <w:t xml:space="preserve"> </w:t>
      </w:r>
      <w:r>
        <w:t>problemen</w:t>
      </w:r>
      <w:r w:rsidRPr="005010B4">
        <w:t xml:space="preserve"> </w:t>
      </w:r>
      <w:r>
        <w:t>of</w:t>
      </w:r>
      <w:r w:rsidRPr="005010B4">
        <w:t xml:space="preserve"> </w:t>
      </w:r>
      <w:r>
        <w:t>adviezen</w:t>
      </w:r>
      <w:r w:rsidRPr="005010B4">
        <w:t xml:space="preserve"> </w:t>
      </w:r>
      <w:r>
        <w:t>stemt</w:t>
      </w:r>
      <w:r w:rsidRPr="005010B4">
        <w:t xml:space="preserve"> </w:t>
      </w:r>
      <w:r>
        <w:t>de</w:t>
      </w:r>
      <w:r w:rsidRPr="005010B4">
        <w:t xml:space="preserve"> </w:t>
      </w:r>
      <w:r>
        <w:t>afvaldepotbeheerder</w:t>
      </w:r>
      <w:r w:rsidRPr="005010B4">
        <w:t xml:space="preserve"> </w:t>
      </w:r>
      <w:r>
        <w:t>van</w:t>
      </w:r>
      <w:r w:rsidRPr="005010B4">
        <w:t xml:space="preserve"> </w:t>
      </w:r>
      <w:r>
        <w:t>Opdrachtnemer, naast rapportage aan de facilitair coördinator, af met de locatieverantwoordelijke.</w:t>
      </w:r>
    </w:p>
    <w:p w14:paraId="3DE2A8B9" w14:textId="77777777" w:rsidR="000A76A9" w:rsidRDefault="000A76A9" w:rsidP="000A76A9">
      <w:pPr>
        <w:pStyle w:val="Plattetekst"/>
        <w:spacing w:before="207" w:line="292" w:lineRule="auto"/>
        <w:ind w:right="384"/>
      </w:pPr>
      <w:r>
        <w:t>Opdrachtnemer</w:t>
      </w:r>
      <w:r w:rsidRPr="005010B4">
        <w:t xml:space="preserve"> </w:t>
      </w:r>
      <w:r>
        <w:t>betracht</w:t>
      </w:r>
      <w:r w:rsidRPr="005010B4">
        <w:t xml:space="preserve"> </w:t>
      </w:r>
      <w:r>
        <w:t>goed</w:t>
      </w:r>
      <w:r w:rsidRPr="005010B4">
        <w:t xml:space="preserve"> </w:t>
      </w:r>
      <w:r>
        <w:t>huisvaderschap</w:t>
      </w:r>
      <w:r w:rsidRPr="005010B4">
        <w:t xml:space="preserve"> </w:t>
      </w:r>
      <w:r>
        <w:t>over</w:t>
      </w:r>
      <w:r w:rsidRPr="005010B4">
        <w:t xml:space="preserve"> </w:t>
      </w:r>
      <w:r>
        <w:t>de</w:t>
      </w:r>
      <w:r w:rsidRPr="005010B4">
        <w:t xml:space="preserve"> </w:t>
      </w:r>
      <w:r>
        <w:t>hem</w:t>
      </w:r>
      <w:r w:rsidRPr="005010B4">
        <w:t xml:space="preserve"> </w:t>
      </w:r>
      <w:r>
        <w:t>ter</w:t>
      </w:r>
      <w:r w:rsidRPr="005010B4">
        <w:t xml:space="preserve"> </w:t>
      </w:r>
      <w:r>
        <w:t>beschikking</w:t>
      </w:r>
      <w:r w:rsidRPr="005010B4">
        <w:t xml:space="preserve"> </w:t>
      </w:r>
      <w:r>
        <w:t>gestelde Afvaldepots</w:t>
      </w:r>
      <w:r w:rsidRPr="005010B4">
        <w:t xml:space="preserve"> </w:t>
      </w:r>
      <w:r>
        <w:t>en voorzieningen. Opdrachtnemer is verantwoordelijk schades en andere onvolkomenheden direct te melden</w:t>
      </w:r>
      <w:r w:rsidRPr="005010B4">
        <w:t xml:space="preserve"> </w:t>
      </w:r>
      <w:r>
        <w:t>bij</w:t>
      </w:r>
      <w:r w:rsidRPr="005010B4">
        <w:t xml:space="preserve"> </w:t>
      </w:r>
      <w:r>
        <w:t>GVB.</w:t>
      </w:r>
      <w:r w:rsidRPr="005010B4">
        <w:t xml:space="preserve"> </w:t>
      </w:r>
    </w:p>
    <w:p w14:paraId="4AB19F53" w14:textId="255F67B0" w:rsidR="00B2240C" w:rsidRDefault="00B2240C" w:rsidP="00B2240C">
      <w:pPr>
        <w:pStyle w:val="Plattetekst"/>
        <w:spacing w:before="207" w:line="292" w:lineRule="auto"/>
        <w:ind w:right="384"/>
      </w:pPr>
      <w:r>
        <w:t xml:space="preserve">Opdrachtnemer signaleert en verbetert tekortkomingen en </w:t>
      </w:r>
      <w:r w:rsidR="560665A8">
        <w:t>sub optimalisaties</w:t>
      </w:r>
      <w:r>
        <w:t xml:space="preserve"> in de (wijze van) afvalscheiding en exploitatie van de Afvaldepots.</w:t>
      </w:r>
    </w:p>
    <w:p w14:paraId="202EBE2C" w14:textId="14CA5342" w:rsidR="00B41B9B" w:rsidRDefault="00B2240C" w:rsidP="005010B4">
      <w:pPr>
        <w:pStyle w:val="Plattetekst"/>
        <w:spacing w:before="207" w:line="292" w:lineRule="auto"/>
        <w:ind w:right="384"/>
      </w:pPr>
      <w:r>
        <w:t>Opdrachtnemer draagt er</w:t>
      </w:r>
      <w:r w:rsidRPr="005010B4">
        <w:t xml:space="preserve"> </w:t>
      </w:r>
      <w:r>
        <w:t>zorg</w:t>
      </w:r>
      <w:r w:rsidRPr="005010B4">
        <w:t xml:space="preserve"> </w:t>
      </w:r>
      <w:r>
        <w:t>voor dat</w:t>
      </w:r>
      <w:r w:rsidRPr="005010B4">
        <w:t xml:space="preserve"> </w:t>
      </w:r>
      <w:r>
        <w:t>de opslagcapaciteit voor afvalstoffen niet boven de in</w:t>
      </w:r>
      <w:r w:rsidRPr="005010B4">
        <w:t xml:space="preserve"> </w:t>
      </w:r>
      <w:r>
        <w:t>de omgevingsvergunning</w:t>
      </w:r>
      <w:r w:rsidRPr="005010B4">
        <w:t xml:space="preserve"> </w:t>
      </w:r>
      <w:r>
        <w:t>opgenomen</w:t>
      </w:r>
      <w:r w:rsidRPr="005010B4">
        <w:t xml:space="preserve"> </w:t>
      </w:r>
      <w:r>
        <w:t>maximale</w:t>
      </w:r>
      <w:r w:rsidRPr="005010B4">
        <w:t xml:space="preserve"> </w:t>
      </w:r>
      <w:r>
        <w:t>grens</w:t>
      </w:r>
      <w:r w:rsidRPr="005010B4">
        <w:t xml:space="preserve"> </w:t>
      </w:r>
      <w:r>
        <w:t>komt.</w:t>
      </w:r>
    </w:p>
    <w:p w14:paraId="0E1253DB" w14:textId="626DF67F" w:rsidR="00305DB3" w:rsidRDefault="00305DB3" w:rsidP="005010B4">
      <w:pPr>
        <w:pStyle w:val="Plattetekst"/>
        <w:spacing w:before="207" w:line="292" w:lineRule="auto"/>
        <w:ind w:right="384"/>
      </w:pPr>
      <w:r>
        <w:t xml:space="preserve">Op de Afvaldepots kan geen </w:t>
      </w:r>
      <w:r w:rsidR="00B16D40">
        <w:t>afval van buiten de betreffende locatie worden ontvangen; de Omgevingsvergunning voorziet daar niet in.</w:t>
      </w:r>
      <w:r w:rsidR="00C26291">
        <w:t xml:space="preserve"> Het is Opdrachtnemer derhalve niet toegestaan om afval van GVB tussen verschillende locaties te transporteren.</w:t>
      </w:r>
    </w:p>
    <w:p w14:paraId="08B6A25C" w14:textId="6B581FE3" w:rsidR="00B41B9B" w:rsidRPr="00110726" w:rsidRDefault="00B2240C" w:rsidP="006C585D">
      <w:pPr>
        <w:pStyle w:val="Lijstalinea"/>
        <w:numPr>
          <w:ilvl w:val="2"/>
          <w:numId w:val="40"/>
        </w:numPr>
        <w:tabs>
          <w:tab w:val="left" w:pos="1148"/>
        </w:tabs>
        <w:spacing w:before="229"/>
        <w:rPr>
          <w:i/>
          <w:color w:val="538DD3"/>
          <w:sz w:val="20"/>
        </w:rPr>
      </w:pPr>
      <w:r>
        <w:rPr>
          <w:i/>
          <w:color w:val="538DD3"/>
          <w:sz w:val="20"/>
        </w:rPr>
        <w:t>O</w:t>
      </w:r>
      <w:r w:rsidR="00B41B9B">
        <w:rPr>
          <w:i/>
          <w:color w:val="538DD3"/>
          <w:sz w:val="20"/>
        </w:rPr>
        <w:t>pslag</w:t>
      </w:r>
      <w:r w:rsidR="00B41B9B" w:rsidRPr="00110726">
        <w:rPr>
          <w:i/>
          <w:color w:val="538DD3"/>
          <w:sz w:val="20"/>
        </w:rPr>
        <w:t xml:space="preserve"> </w:t>
      </w:r>
      <w:r w:rsidR="00B41B9B">
        <w:rPr>
          <w:i/>
          <w:color w:val="538DD3"/>
          <w:sz w:val="20"/>
        </w:rPr>
        <w:t>van</w:t>
      </w:r>
      <w:r w:rsidR="00B41B9B" w:rsidRPr="00110726">
        <w:rPr>
          <w:i/>
          <w:color w:val="538DD3"/>
          <w:sz w:val="20"/>
        </w:rPr>
        <w:t xml:space="preserve"> </w:t>
      </w:r>
      <w:r w:rsidR="00B41B9B">
        <w:rPr>
          <w:i/>
          <w:color w:val="538DD3"/>
          <w:sz w:val="20"/>
        </w:rPr>
        <w:t>gevaarlijke</w:t>
      </w:r>
      <w:r w:rsidR="00B41B9B" w:rsidRPr="00110726">
        <w:rPr>
          <w:i/>
          <w:color w:val="538DD3"/>
          <w:sz w:val="20"/>
        </w:rPr>
        <w:t xml:space="preserve"> afvalstoffen</w:t>
      </w:r>
    </w:p>
    <w:p w14:paraId="617F5FD0" w14:textId="13ADE09B" w:rsidR="00B41B9B" w:rsidRDefault="00B41B9B" w:rsidP="00B41B9B">
      <w:pPr>
        <w:pStyle w:val="Plattetekst"/>
        <w:spacing w:before="204" w:line="292" w:lineRule="auto"/>
        <w:ind w:right="298"/>
      </w:pPr>
      <w:r>
        <w:t>Op</w:t>
      </w:r>
      <w:r>
        <w:rPr>
          <w:spacing w:val="-4"/>
        </w:rPr>
        <w:t xml:space="preserve"> </w:t>
      </w:r>
      <w:r w:rsidR="00B2240C">
        <w:rPr>
          <w:spacing w:val="-4"/>
        </w:rPr>
        <w:t xml:space="preserve">de locaties met een Afvaldepot komen ook </w:t>
      </w:r>
      <w:r>
        <w:t>gevaarlijke</w:t>
      </w:r>
      <w:r>
        <w:rPr>
          <w:spacing w:val="-3"/>
        </w:rPr>
        <w:t xml:space="preserve"> </w:t>
      </w:r>
      <w:r>
        <w:t>afvalstoffen</w:t>
      </w:r>
      <w:r>
        <w:rPr>
          <w:spacing w:val="-3"/>
        </w:rPr>
        <w:t xml:space="preserve"> </w:t>
      </w:r>
      <w:r>
        <w:t>vrij. Opdrachtnemer is verantwoordelijk voor een goede opslag en afvoer van de gevaarlijke afvalstoffen conform geldende wet- en regelgeving. Dit betekent onder meer:</w:t>
      </w:r>
    </w:p>
    <w:p w14:paraId="7C4CCE72" w14:textId="1B4A6035" w:rsidR="00B41B9B" w:rsidRDefault="00B41B9B" w:rsidP="00B2240C">
      <w:pPr>
        <w:pStyle w:val="Plattetekst"/>
        <w:numPr>
          <w:ilvl w:val="0"/>
          <w:numId w:val="41"/>
        </w:numPr>
        <w:spacing w:line="292" w:lineRule="auto"/>
        <w:ind w:right="298"/>
      </w:pPr>
      <w:r>
        <w:t>Leveren</w:t>
      </w:r>
      <w:r w:rsidRPr="00B2240C">
        <w:t xml:space="preserve"> </w:t>
      </w:r>
      <w:r>
        <w:t>van</w:t>
      </w:r>
      <w:r w:rsidRPr="00B2240C">
        <w:t xml:space="preserve"> </w:t>
      </w:r>
      <w:r>
        <w:t>de</w:t>
      </w:r>
      <w:r w:rsidRPr="00B2240C">
        <w:t xml:space="preserve"> </w:t>
      </w:r>
      <w:r>
        <w:t>juiste</w:t>
      </w:r>
      <w:r w:rsidRPr="00B2240C">
        <w:t xml:space="preserve"> </w:t>
      </w:r>
      <w:r w:rsidR="00B2240C">
        <w:t>emballage</w:t>
      </w:r>
      <w:r>
        <w:t>,</w:t>
      </w:r>
      <w:r w:rsidRPr="00B2240C">
        <w:t xml:space="preserve"> </w:t>
      </w:r>
      <w:r>
        <w:t>met</w:t>
      </w:r>
      <w:r w:rsidRPr="00B2240C">
        <w:t xml:space="preserve"> </w:t>
      </w:r>
      <w:r>
        <w:t>de</w:t>
      </w:r>
      <w:r w:rsidRPr="00B2240C">
        <w:t xml:space="preserve"> </w:t>
      </w:r>
      <w:r>
        <w:t>juiste</w:t>
      </w:r>
      <w:r w:rsidRPr="00B2240C">
        <w:t xml:space="preserve"> etikettering;</w:t>
      </w:r>
    </w:p>
    <w:p w14:paraId="7029282F" w14:textId="3B3CAAFB" w:rsidR="00B2240C" w:rsidRDefault="00F67475" w:rsidP="00B2240C">
      <w:pPr>
        <w:pStyle w:val="Plattetekst"/>
        <w:numPr>
          <w:ilvl w:val="0"/>
          <w:numId w:val="41"/>
        </w:numPr>
        <w:spacing w:line="292" w:lineRule="auto"/>
        <w:ind w:right="298"/>
      </w:pPr>
      <w:r>
        <w:t>Opslag van stoffen conform de daarvoor geldende voorschriften;</w:t>
      </w:r>
    </w:p>
    <w:p w14:paraId="2998E639" w14:textId="56575A1F" w:rsidR="00B41B9B" w:rsidRDefault="00B41B9B" w:rsidP="00B2240C">
      <w:pPr>
        <w:pStyle w:val="Plattetekst"/>
        <w:numPr>
          <w:ilvl w:val="0"/>
          <w:numId w:val="41"/>
        </w:numPr>
        <w:spacing w:line="292" w:lineRule="auto"/>
        <w:ind w:right="298"/>
      </w:pPr>
      <w:r>
        <w:t>Voor</w:t>
      </w:r>
      <w:r w:rsidRPr="00B2240C">
        <w:t xml:space="preserve"> </w:t>
      </w:r>
      <w:r>
        <w:t>transport</w:t>
      </w:r>
      <w:r w:rsidRPr="00B2240C">
        <w:t xml:space="preserve"> </w:t>
      </w:r>
      <w:r>
        <w:t>afsluiten</w:t>
      </w:r>
      <w:r w:rsidRPr="00B2240C">
        <w:t xml:space="preserve"> </w:t>
      </w:r>
      <w:r>
        <w:t>en</w:t>
      </w:r>
      <w:r w:rsidRPr="00B2240C">
        <w:t xml:space="preserve"> </w:t>
      </w:r>
      <w:r>
        <w:t>etiketteren</w:t>
      </w:r>
      <w:r w:rsidRPr="00B2240C">
        <w:t xml:space="preserve"> </w:t>
      </w:r>
      <w:r>
        <w:t>van</w:t>
      </w:r>
      <w:r w:rsidRPr="00B2240C">
        <w:t xml:space="preserve"> </w:t>
      </w:r>
      <w:r>
        <w:t>de</w:t>
      </w:r>
      <w:r w:rsidRPr="00B2240C">
        <w:t xml:space="preserve"> </w:t>
      </w:r>
      <w:r>
        <w:t>volle</w:t>
      </w:r>
      <w:r w:rsidRPr="00B2240C">
        <w:t xml:space="preserve"> inzamelmiddelen;</w:t>
      </w:r>
    </w:p>
    <w:p w14:paraId="69C4E774" w14:textId="77777777" w:rsidR="00B41B9B" w:rsidRDefault="00B41B9B" w:rsidP="00B2240C">
      <w:pPr>
        <w:pStyle w:val="Plattetekst"/>
        <w:numPr>
          <w:ilvl w:val="0"/>
          <w:numId w:val="41"/>
        </w:numPr>
        <w:spacing w:line="292" w:lineRule="auto"/>
        <w:ind w:right="298"/>
      </w:pPr>
      <w:r>
        <w:t>Voorbereiden</w:t>
      </w:r>
      <w:r w:rsidRPr="00B2240C">
        <w:t xml:space="preserve"> </w:t>
      </w:r>
      <w:r>
        <w:t>van</w:t>
      </w:r>
      <w:r w:rsidRPr="00B2240C">
        <w:t xml:space="preserve"> </w:t>
      </w:r>
      <w:r>
        <w:t>de</w:t>
      </w:r>
      <w:r w:rsidRPr="00B2240C">
        <w:t xml:space="preserve"> begeleidingsbrieven;</w:t>
      </w:r>
    </w:p>
    <w:p w14:paraId="41F049AC" w14:textId="77777777" w:rsidR="00B41B9B" w:rsidRDefault="00B41B9B" w:rsidP="00B2240C">
      <w:pPr>
        <w:pStyle w:val="Plattetekst"/>
        <w:numPr>
          <w:ilvl w:val="0"/>
          <w:numId w:val="41"/>
        </w:numPr>
        <w:spacing w:line="292" w:lineRule="auto"/>
        <w:ind w:right="298"/>
      </w:pPr>
      <w:r>
        <w:lastRenderedPageBreak/>
        <w:t>Door</w:t>
      </w:r>
      <w:r w:rsidRPr="00B2240C">
        <w:t xml:space="preserve"> </w:t>
      </w:r>
      <w:r>
        <w:t>een</w:t>
      </w:r>
      <w:r w:rsidRPr="00B2240C">
        <w:t xml:space="preserve"> </w:t>
      </w:r>
      <w:r>
        <w:t>daarvoor</w:t>
      </w:r>
      <w:r w:rsidRPr="00B2240C">
        <w:t xml:space="preserve"> </w:t>
      </w:r>
      <w:r>
        <w:t>geautoriseerde</w:t>
      </w:r>
      <w:r w:rsidRPr="00B2240C">
        <w:t xml:space="preserve"> </w:t>
      </w:r>
      <w:r>
        <w:t>functionaris</w:t>
      </w:r>
      <w:r w:rsidRPr="00B2240C">
        <w:t xml:space="preserve"> </w:t>
      </w:r>
      <w:r>
        <w:t>van</w:t>
      </w:r>
      <w:r w:rsidRPr="00B2240C">
        <w:t xml:space="preserve"> </w:t>
      </w:r>
      <w:r>
        <w:t>GVB</w:t>
      </w:r>
      <w:r w:rsidRPr="00B2240C">
        <w:t xml:space="preserve"> </w:t>
      </w:r>
      <w:r>
        <w:t>laten</w:t>
      </w:r>
      <w:r w:rsidRPr="00B2240C">
        <w:t xml:space="preserve"> </w:t>
      </w:r>
      <w:r>
        <w:t>aftekenen</w:t>
      </w:r>
      <w:r w:rsidRPr="00B2240C">
        <w:t xml:space="preserve"> </w:t>
      </w:r>
      <w:r>
        <w:t>van</w:t>
      </w:r>
      <w:r w:rsidRPr="00B2240C">
        <w:t xml:space="preserve"> </w:t>
      </w:r>
      <w:r>
        <w:t>de</w:t>
      </w:r>
      <w:r w:rsidRPr="00B2240C">
        <w:t xml:space="preserve"> </w:t>
      </w:r>
      <w:r>
        <w:t>bij</w:t>
      </w:r>
      <w:r w:rsidRPr="00B2240C">
        <w:t xml:space="preserve"> </w:t>
      </w:r>
      <w:r>
        <w:t>het afvaltransport behorende begeleidingsbrieven.</w:t>
      </w:r>
    </w:p>
    <w:p w14:paraId="55C8FA53" w14:textId="7251CFC5" w:rsidR="00B41B9B" w:rsidRDefault="00B41B9B" w:rsidP="00B2240C">
      <w:pPr>
        <w:pStyle w:val="Plattetekst"/>
        <w:spacing w:before="204" w:line="292" w:lineRule="auto"/>
        <w:ind w:right="298"/>
      </w:pPr>
      <w:r>
        <w:t xml:space="preserve">Op het terrein in Diemen vindt opslag plaats van gevaarlijke stoffen in hoeveelheden die de vrijstellingsgrens van de PGS-15 overschrijden. Daartoe zijn door </w:t>
      </w:r>
      <w:r w:rsidR="59D23C9E">
        <w:t>GVB</w:t>
      </w:r>
      <w:r w:rsidR="4B62DC30">
        <w:t xml:space="preserve"> </w:t>
      </w:r>
      <w:r w:rsidR="59D23C9E">
        <w:t>opslagvoorzieningen</w:t>
      </w:r>
      <w:r>
        <w:t xml:space="preserve"> ingericht. Opdrachtnemer is gehouden deze voorzieningen op de juiste wijze te gebruiken en te beheren. Dat houdt ook in dat Opdrachtnemer GVB adviseert over eventuele benodigde aanpassing van de voorzieningen. Opdrachtnemer is gehouden de juiste inzamelmiddelen en emballage ter beschikking te stellen, een en ander in overeenstemming met de wettelijke voorschriften en met inachtneming van de betreffende opslagvoorzieningen en omgeving.</w:t>
      </w:r>
    </w:p>
    <w:p w14:paraId="76D8A275" w14:textId="7D00492E" w:rsidR="00B41B9B" w:rsidRDefault="00B41B9B" w:rsidP="00B2240C">
      <w:pPr>
        <w:pStyle w:val="Plattetekst"/>
        <w:spacing w:before="204" w:line="292" w:lineRule="auto"/>
        <w:ind w:right="298"/>
      </w:pPr>
      <w:r>
        <w:t>Op enkele andere locaties wordt eveneens gevaarlijk afval opgeslagen, maar onder de vrijstellingsgrens van de PGS-15. Er zijn op deze locaties onvoldoende ruimte en middelen beschikbaar om een opslagplaats te creëren conform PGS-15. Opdrachtnemer is er om die reden verantwoordelijk voor om met een voldoende hoge frequentie het gevaarlijk afval af te voeren,</w:t>
      </w:r>
      <w:r w:rsidRPr="00B2240C">
        <w:t xml:space="preserve"> </w:t>
      </w:r>
      <w:r>
        <w:t>zodat</w:t>
      </w:r>
      <w:r w:rsidRPr="00B2240C">
        <w:t xml:space="preserve"> </w:t>
      </w:r>
      <w:r>
        <w:t>de</w:t>
      </w:r>
      <w:r w:rsidRPr="00B2240C">
        <w:t xml:space="preserve"> </w:t>
      </w:r>
      <w:r>
        <w:t>opslag</w:t>
      </w:r>
      <w:r w:rsidRPr="00B2240C">
        <w:t xml:space="preserve"> </w:t>
      </w:r>
      <w:r>
        <w:t>ruim</w:t>
      </w:r>
      <w:r w:rsidRPr="00B2240C">
        <w:t xml:space="preserve"> </w:t>
      </w:r>
      <w:r>
        <w:t>onder</w:t>
      </w:r>
      <w:r w:rsidRPr="00B2240C">
        <w:t xml:space="preserve"> </w:t>
      </w:r>
      <w:r>
        <w:t>de vrijstellingsgrenzen</w:t>
      </w:r>
      <w:r w:rsidRPr="00B2240C">
        <w:t xml:space="preserve"> </w:t>
      </w:r>
      <w:r>
        <w:t>van</w:t>
      </w:r>
      <w:r w:rsidRPr="00B2240C">
        <w:t xml:space="preserve"> </w:t>
      </w:r>
      <w:r>
        <w:t>de</w:t>
      </w:r>
      <w:r w:rsidRPr="00B2240C">
        <w:t xml:space="preserve"> </w:t>
      </w:r>
      <w:r>
        <w:t>PGS-15</w:t>
      </w:r>
      <w:r w:rsidRPr="00B2240C">
        <w:t xml:space="preserve"> </w:t>
      </w:r>
      <w:r>
        <w:t>blijft.</w:t>
      </w:r>
      <w:r w:rsidRPr="00B2240C">
        <w:t xml:space="preserve"> </w:t>
      </w:r>
      <w:r>
        <w:t>De</w:t>
      </w:r>
      <w:r w:rsidRPr="00B2240C">
        <w:t xml:space="preserve"> </w:t>
      </w:r>
      <w:r>
        <w:t>beheerder</w:t>
      </w:r>
      <w:r w:rsidRPr="00B2240C">
        <w:t xml:space="preserve"> </w:t>
      </w:r>
      <w:r>
        <w:t>van</w:t>
      </w:r>
      <w:r w:rsidRPr="00B2240C">
        <w:t xml:space="preserve"> </w:t>
      </w:r>
      <w:r>
        <w:t>het Afvaldepot voert hiertoe regelmatig controles uit en is verantwoordelijk voor een tijdige afroep van gevaarlijke afvalstoffen.</w:t>
      </w:r>
    </w:p>
    <w:p w14:paraId="319C2590" w14:textId="42C74F0F" w:rsidR="00EC488A" w:rsidRDefault="00EC488A" w:rsidP="00B2240C">
      <w:pPr>
        <w:pStyle w:val="Plattetekst"/>
        <w:spacing w:before="204" w:line="292" w:lineRule="auto"/>
        <w:ind w:right="298"/>
      </w:pPr>
      <w:r>
        <w:t>Opdrachtnemer</w:t>
      </w:r>
      <w:r w:rsidRPr="00B2240C">
        <w:t xml:space="preserve"> </w:t>
      </w:r>
      <w:r>
        <w:t>werkt</w:t>
      </w:r>
      <w:r w:rsidRPr="00B2240C">
        <w:t xml:space="preserve"> </w:t>
      </w:r>
      <w:r w:rsidR="00B2240C" w:rsidRPr="00B2240C">
        <w:t xml:space="preserve">altijd </w:t>
      </w:r>
      <w:r>
        <w:t>conform</w:t>
      </w:r>
      <w:r w:rsidRPr="00B2240C">
        <w:t xml:space="preserve"> </w:t>
      </w:r>
      <w:r>
        <w:t>de</w:t>
      </w:r>
      <w:r w:rsidRPr="00B2240C">
        <w:t xml:space="preserve"> </w:t>
      </w:r>
      <w:r>
        <w:t>wet-</w:t>
      </w:r>
      <w:r w:rsidRPr="00B2240C">
        <w:t xml:space="preserve"> </w:t>
      </w:r>
      <w:r>
        <w:t>en</w:t>
      </w:r>
      <w:r w:rsidRPr="00B2240C">
        <w:t xml:space="preserve"> </w:t>
      </w:r>
      <w:r>
        <w:t>regelgeving</w:t>
      </w:r>
      <w:r w:rsidRPr="00B2240C">
        <w:t xml:space="preserve"> </w:t>
      </w:r>
      <w:r>
        <w:t>voor</w:t>
      </w:r>
      <w:r w:rsidRPr="00B2240C">
        <w:t xml:space="preserve"> </w:t>
      </w:r>
      <w:r>
        <w:t>opslag</w:t>
      </w:r>
      <w:r w:rsidRPr="00B2240C">
        <w:t xml:space="preserve"> </w:t>
      </w:r>
      <w:r>
        <w:t>en</w:t>
      </w:r>
      <w:r w:rsidRPr="00B2240C">
        <w:t xml:space="preserve"> </w:t>
      </w:r>
      <w:r>
        <w:t>transport</w:t>
      </w:r>
      <w:r w:rsidRPr="00B2240C">
        <w:t xml:space="preserve"> </w:t>
      </w:r>
      <w:r>
        <w:t>van gevaarlijke stoffen, met nadrukkelijke aandacht voor PGS15 en ADR</w:t>
      </w:r>
      <w:r w:rsidR="00B2240C">
        <w:t>.</w:t>
      </w:r>
    </w:p>
    <w:p w14:paraId="50877456" w14:textId="77777777" w:rsidR="00B41B9B" w:rsidRPr="00110726" w:rsidRDefault="00B41B9B" w:rsidP="00B2240C">
      <w:pPr>
        <w:pStyle w:val="Lijstalinea"/>
        <w:numPr>
          <w:ilvl w:val="2"/>
          <w:numId w:val="40"/>
        </w:numPr>
        <w:tabs>
          <w:tab w:val="left" w:pos="1148"/>
        </w:tabs>
        <w:spacing w:before="229"/>
        <w:rPr>
          <w:i/>
          <w:color w:val="538DD3"/>
          <w:sz w:val="20"/>
        </w:rPr>
      </w:pPr>
      <w:r>
        <w:rPr>
          <w:i/>
          <w:color w:val="538DD3"/>
          <w:sz w:val="20"/>
        </w:rPr>
        <w:t>Inzamelen</w:t>
      </w:r>
      <w:r w:rsidRPr="00110726">
        <w:rPr>
          <w:i/>
          <w:color w:val="538DD3"/>
          <w:sz w:val="20"/>
        </w:rPr>
        <w:t xml:space="preserve"> </w:t>
      </w:r>
      <w:r>
        <w:rPr>
          <w:i/>
          <w:color w:val="538DD3"/>
          <w:sz w:val="20"/>
        </w:rPr>
        <w:t>op</w:t>
      </w:r>
      <w:r w:rsidRPr="00110726">
        <w:rPr>
          <w:i/>
          <w:color w:val="538DD3"/>
          <w:sz w:val="20"/>
        </w:rPr>
        <w:t xml:space="preserve"> afroep</w:t>
      </w:r>
    </w:p>
    <w:p w14:paraId="7786F66F" w14:textId="59CB5131" w:rsidR="00B41B9B" w:rsidRDefault="00B41B9B" w:rsidP="00B41B9B">
      <w:pPr>
        <w:pStyle w:val="Plattetekst"/>
        <w:spacing w:before="204" w:line="292" w:lineRule="auto"/>
        <w:ind w:right="298"/>
      </w:pPr>
      <w:r>
        <w:t xml:space="preserve">GVB wenst gebruik te maken van onregelmatige of incidentele inzameling op afroep. Het betreft </w:t>
      </w:r>
      <w:r w:rsidR="00BF7743">
        <w:t>ten minste</w:t>
      </w:r>
      <w:r>
        <w:t xml:space="preserve"> het inzamelen van vertrouwelijk papier bij de </w:t>
      </w:r>
      <w:r w:rsidR="00F67475">
        <w:t>eindpuntvoorzieningen</w:t>
      </w:r>
      <w:r>
        <w:t xml:space="preserve"> en</w:t>
      </w:r>
      <w:r w:rsidR="00BF7743">
        <w:t xml:space="preserve"> mogelijk andere incidentele inzameling. </w:t>
      </w:r>
      <w:r w:rsidR="00AA013B">
        <w:t>Onderdeel van de inzameling op afroep kan zijn het (tijdelijk) leveren van inzamelmiddelen. Voor inzameling op afroep wordt aan Opdrachtnemer</w:t>
      </w:r>
      <w:r w:rsidR="65484887">
        <w:t xml:space="preserve"> </w:t>
      </w:r>
      <w:r w:rsidR="65484887" w:rsidRPr="4B90D6CC">
        <w:rPr>
          <w:u w:val="single"/>
        </w:rPr>
        <w:t>altijd</w:t>
      </w:r>
      <w:r w:rsidR="00AA013B">
        <w:t xml:space="preserve"> opdracht gegeven met een SMP-melding. </w:t>
      </w:r>
      <w:r>
        <w:t>Verrekening van inzameling op afroep vindt plaats conform de bij Inschrijving opgegeven tarieven.</w:t>
      </w:r>
    </w:p>
    <w:p w14:paraId="5EF6AA46" w14:textId="77777777" w:rsidR="00B41B9B" w:rsidRDefault="00B41B9B" w:rsidP="00B2240C">
      <w:pPr>
        <w:pStyle w:val="Plattetekst"/>
        <w:spacing w:before="204" w:line="292" w:lineRule="auto"/>
        <w:ind w:right="298"/>
      </w:pPr>
      <w:r>
        <w:t>Een inzameling op afroep die voor 12:00 uur wordt aangevraagd, wordt de volgende werkdag (maandag</w:t>
      </w:r>
      <w:r w:rsidRPr="00B2240C">
        <w:t xml:space="preserve"> </w:t>
      </w:r>
      <w:r>
        <w:t>t/m</w:t>
      </w:r>
      <w:r w:rsidRPr="00B2240C">
        <w:t xml:space="preserve"> </w:t>
      </w:r>
      <w:r>
        <w:t>vrijdag)</w:t>
      </w:r>
      <w:r w:rsidRPr="00B2240C">
        <w:t xml:space="preserve"> </w:t>
      </w:r>
      <w:r>
        <w:t>door</w:t>
      </w:r>
      <w:r w:rsidRPr="00B2240C">
        <w:t xml:space="preserve"> </w:t>
      </w:r>
      <w:r>
        <w:t>de</w:t>
      </w:r>
      <w:r w:rsidRPr="00B2240C">
        <w:t xml:space="preserve"> </w:t>
      </w:r>
      <w:r>
        <w:t>Opdrachtnemer</w:t>
      </w:r>
      <w:r w:rsidRPr="00B2240C">
        <w:t xml:space="preserve"> </w:t>
      </w:r>
      <w:r>
        <w:t>uitgevoerd.</w:t>
      </w:r>
      <w:r w:rsidRPr="00B2240C">
        <w:t xml:space="preserve"> </w:t>
      </w:r>
      <w:r>
        <w:t>Incidenteel</w:t>
      </w:r>
      <w:r w:rsidRPr="00B2240C">
        <w:t xml:space="preserve"> </w:t>
      </w:r>
      <w:r>
        <w:t>wordt</w:t>
      </w:r>
      <w:r w:rsidRPr="00B2240C">
        <w:t xml:space="preserve"> </w:t>
      </w:r>
      <w:r>
        <w:t>een</w:t>
      </w:r>
      <w:r w:rsidRPr="00B2240C">
        <w:t xml:space="preserve"> </w:t>
      </w:r>
      <w:r>
        <w:t>extra</w:t>
      </w:r>
      <w:r w:rsidRPr="00B2240C">
        <w:t xml:space="preserve"> </w:t>
      </w:r>
      <w:r>
        <w:t>verzoek gedaan voor het ophalen van afval in het weekend of op feestdagen.</w:t>
      </w:r>
    </w:p>
    <w:p w14:paraId="2783D6B0" w14:textId="5B725444" w:rsidR="00B41B9B" w:rsidRDefault="00B41B9B" w:rsidP="00B2240C">
      <w:pPr>
        <w:pStyle w:val="Plattetekst"/>
        <w:spacing w:before="204" w:line="292" w:lineRule="auto"/>
        <w:ind w:right="298"/>
      </w:pPr>
      <w:r>
        <w:t>Voor</w:t>
      </w:r>
      <w:r w:rsidRPr="00B2240C">
        <w:t xml:space="preserve"> </w:t>
      </w:r>
      <w:r>
        <w:t>het</w:t>
      </w:r>
      <w:r w:rsidRPr="00B2240C">
        <w:t xml:space="preserve"> </w:t>
      </w:r>
      <w:r>
        <w:t>tijdig</w:t>
      </w:r>
      <w:r w:rsidRPr="00B2240C">
        <w:t xml:space="preserve"> </w:t>
      </w:r>
      <w:r>
        <w:t>doorgeven</w:t>
      </w:r>
      <w:r w:rsidRPr="00B2240C">
        <w:t xml:space="preserve"> </w:t>
      </w:r>
      <w:r>
        <w:t>van</w:t>
      </w:r>
      <w:r w:rsidRPr="00B2240C">
        <w:t xml:space="preserve"> </w:t>
      </w:r>
      <w:r>
        <w:t>ledigingen</w:t>
      </w:r>
      <w:r w:rsidRPr="00B2240C">
        <w:t xml:space="preserve"> </w:t>
      </w:r>
      <w:r>
        <w:t>en</w:t>
      </w:r>
      <w:r w:rsidRPr="00B2240C">
        <w:t xml:space="preserve"> </w:t>
      </w:r>
      <w:r>
        <w:t>transporten</w:t>
      </w:r>
      <w:r w:rsidRPr="00B2240C">
        <w:t xml:space="preserve"> </w:t>
      </w:r>
      <w:r>
        <w:t>van</w:t>
      </w:r>
      <w:r w:rsidRPr="00B2240C">
        <w:t xml:space="preserve"> </w:t>
      </w:r>
      <w:r>
        <w:t>inzamelmiddelen</w:t>
      </w:r>
      <w:r w:rsidRPr="00B2240C">
        <w:t xml:space="preserve"> </w:t>
      </w:r>
      <w:r>
        <w:t>op</w:t>
      </w:r>
      <w:r w:rsidRPr="00B2240C">
        <w:t xml:space="preserve"> </w:t>
      </w:r>
      <w:r>
        <w:t>Afvaldepots</w:t>
      </w:r>
      <w:r w:rsidRPr="00B2240C">
        <w:t xml:space="preserve"> </w:t>
      </w:r>
      <w:r>
        <w:t xml:space="preserve">is Opdrachtnemer </w:t>
      </w:r>
      <w:r w:rsidRPr="00B2240C">
        <w:t>zelf</w:t>
      </w:r>
      <w:r>
        <w:t xml:space="preserve"> verantwoordelijk.</w:t>
      </w:r>
    </w:p>
    <w:p w14:paraId="71FB6D70" w14:textId="5764B09F" w:rsidR="00442E3A" w:rsidRPr="00110726" w:rsidRDefault="00442E3A" w:rsidP="00CB2580">
      <w:pPr>
        <w:pStyle w:val="Kop2"/>
        <w:numPr>
          <w:ilvl w:val="0"/>
          <w:numId w:val="24"/>
        </w:numPr>
        <w:tabs>
          <w:tab w:val="left" w:pos="709"/>
        </w:tabs>
        <w:spacing w:before="226"/>
        <w:ind w:left="567" w:hanging="566"/>
        <w:rPr>
          <w:color w:val="006DB8"/>
          <w:spacing w:val="-2"/>
          <w:position w:val="1"/>
        </w:rPr>
      </w:pPr>
      <w:bookmarkStart w:id="5" w:name="_Toc230616103"/>
      <w:r>
        <w:rPr>
          <w:color w:val="006DB8"/>
          <w:spacing w:val="-2"/>
          <w:position w:val="1"/>
        </w:rPr>
        <w:t>Verwerking</w:t>
      </w:r>
      <w:bookmarkEnd w:id="5"/>
    </w:p>
    <w:p w14:paraId="39E60179" w14:textId="584C570E" w:rsidR="00BE48F9" w:rsidRDefault="009102B2" w:rsidP="009102B2">
      <w:pPr>
        <w:pStyle w:val="Plattetekst"/>
        <w:spacing w:before="207" w:line="292" w:lineRule="auto"/>
        <w:ind w:right="384"/>
      </w:pPr>
      <w:r w:rsidRPr="00BF735F">
        <w:t xml:space="preserve">Opdrachtnemer verwerkt afvalstoffen altijd conform het vigerende </w:t>
      </w:r>
      <w:r>
        <w:t>Circulair Materialenplan</w:t>
      </w:r>
      <w:r w:rsidRPr="00BF735F">
        <w:t xml:space="preserve">. Opdrachtnemer houdt zich aan de </w:t>
      </w:r>
      <w:r>
        <w:t xml:space="preserve">betreffende </w:t>
      </w:r>
      <w:r w:rsidRPr="00BF735F">
        <w:t>minimumstandaard</w:t>
      </w:r>
      <w:r>
        <w:t>en</w:t>
      </w:r>
      <w:r w:rsidRPr="00BF735F">
        <w:t xml:space="preserve"> en past altijd de Best Beschikbare Technieken toe voor verwerking</w:t>
      </w:r>
      <w:r w:rsidR="007C2C57">
        <w:t>.</w:t>
      </w:r>
    </w:p>
    <w:p w14:paraId="39E6017A" w14:textId="72BAD324" w:rsidR="00BE48F9" w:rsidRDefault="005D0E4C" w:rsidP="009102B2">
      <w:pPr>
        <w:pStyle w:val="Plattetekst"/>
        <w:spacing w:before="207" w:line="292" w:lineRule="auto"/>
        <w:ind w:right="384"/>
      </w:pPr>
      <w:r>
        <w:t xml:space="preserve">Opdrachtnemer geeft inzicht in de verwerkingsmethoden en verwerkers van het afval en geeft op verzoek van </w:t>
      </w:r>
      <w:r w:rsidR="34F103BF">
        <w:t>GVB-inzage</w:t>
      </w:r>
      <w:r>
        <w:t xml:space="preserve"> in de contracten met deze verwerkers</w:t>
      </w:r>
      <w:r w:rsidR="007C2C57">
        <w:t>.</w:t>
      </w:r>
    </w:p>
    <w:p w14:paraId="39E6017B" w14:textId="50CC9A7D" w:rsidR="00BE48F9" w:rsidRDefault="005D0E4C" w:rsidP="009102B2">
      <w:pPr>
        <w:pStyle w:val="Plattetekst"/>
        <w:spacing w:before="207" w:line="292" w:lineRule="auto"/>
        <w:ind w:right="384"/>
      </w:pPr>
      <w:r>
        <w:t>Opdrachtnemer</w:t>
      </w:r>
      <w:r w:rsidRPr="009102B2">
        <w:t xml:space="preserve"> </w:t>
      </w:r>
      <w:r>
        <w:t>zorgt</w:t>
      </w:r>
      <w:r w:rsidRPr="009102B2">
        <w:t xml:space="preserve"> </w:t>
      </w:r>
      <w:r>
        <w:t>voor</w:t>
      </w:r>
      <w:r w:rsidRPr="009102B2">
        <w:t xml:space="preserve"> </w:t>
      </w:r>
      <w:r>
        <w:t>voldoende</w:t>
      </w:r>
      <w:r w:rsidRPr="009102B2">
        <w:t xml:space="preserve"> </w:t>
      </w:r>
      <w:r>
        <w:t>verwerkingscapaciteit</w:t>
      </w:r>
      <w:r w:rsidRPr="009102B2">
        <w:t xml:space="preserve"> </w:t>
      </w:r>
      <w:r>
        <w:t>zodat</w:t>
      </w:r>
      <w:r w:rsidRPr="009102B2">
        <w:t xml:space="preserve"> </w:t>
      </w:r>
      <w:r>
        <w:t>geen</w:t>
      </w:r>
      <w:r w:rsidRPr="009102B2">
        <w:t xml:space="preserve"> </w:t>
      </w:r>
      <w:r>
        <w:t>stagnatie</w:t>
      </w:r>
      <w:r w:rsidRPr="009102B2">
        <w:t xml:space="preserve"> </w:t>
      </w:r>
      <w:r>
        <w:t>ontstaat</w:t>
      </w:r>
      <w:r w:rsidRPr="009102B2">
        <w:t xml:space="preserve"> </w:t>
      </w:r>
      <w:r>
        <w:t>in de verwerking van het ingezamelde afval</w:t>
      </w:r>
      <w:r w:rsidR="007C2C57">
        <w:t>.</w:t>
      </w:r>
    </w:p>
    <w:p w14:paraId="39E6017C" w14:textId="0A0D212D" w:rsidR="00BE48F9" w:rsidRDefault="005D0E4C" w:rsidP="009102B2">
      <w:pPr>
        <w:pStyle w:val="Plattetekst"/>
        <w:spacing w:before="207" w:line="292" w:lineRule="auto"/>
        <w:ind w:right="384"/>
      </w:pPr>
      <w:r>
        <w:t>Opdrachtnemer</w:t>
      </w:r>
      <w:r w:rsidRPr="009102B2">
        <w:t xml:space="preserve"> </w:t>
      </w:r>
      <w:r>
        <w:t>is</w:t>
      </w:r>
      <w:r w:rsidRPr="009102B2">
        <w:t xml:space="preserve"> </w:t>
      </w:r>
      <w:r>
        <w:t>gehouden</w:t>
      </w:r>
      <w:r w:rsidRPr="009102B2">
        <w:t xml:space="preserve"> </w:t>
      </w:r>
      <w:r>
        <w:t>de</w:t>
      </w:r>
      <w:r w:rsidRPr="009102B2">
        <w:t xml:space="preserve"> </w:t>
      </w:r>
      <w:r>
        <w:t>acceptatiecriteria,</w:t>
      </w:r>
      <w:r w:rsidRPr="009102B2">
        <w:t xml:space="preserve"> </w:t>
      </w:r>
      <w:r>
        <w:t>openstellingstijden</w:t>
      </w:r>
      <w:r w:rsidRPr="009102B2">
        <w:t xml:space="preserve"> </w:t>
      </w:r>
      <w:r>
        <w:t>en</w:t>
      </w:r>
      <w:r w:rsidRPr="009102B2">
        <w:t xml:space="preserve"> </w:t>
      </w:r>
      <w:r>
        <w:t>terreinregels</w:t>
      </w:r>
      <w:r w:rsidRPr="009102B2">
        <w:t xml:space="preserve"> </w:t>
      </w:r>
      <w:r>
        <w:t>van</w:t>
      </w:r>
      <w:r w:rsidRPr="009102B2">
        <w:t xml:space="preserve"> </w:t>
      </w:r>
      <w:r>
        <w:t>de verwerkingslocaties te kennen en daarnaar te handelen</w:t>
      </w:r>
      <w:r w:rsidR="007C2C57">
        <w:t>.</w:t>
      </w:r>
    </w:p>
    <w:p w14:paraId="39E6017D" w14:textId="07191890" w:rsidR="00BE48F9" w:rsidRDefault="005D0E4C" w:rsidP="009102B2">
      <w:pPr>
        <w:pStyle w:val="Plattetekst"/>
        <w:spacing w:before="207" w:line="292" w:lineRule="auto"/>
        <w:ind w:right="384"/>
      </w:pPr>
      <w:r>
        <w:lastRenderedPageBreak/>
        <w:t>Opdrachtnemer</w:t>
      </w:r>
      <w:r w:rsidRPr="009102B2">
        <w:t xml:space="preserve"> </w:t>
      </w:r>
      <w:r>
        <w:t>zorgt</w:t>
      </w:r>
      <w:r w:rsidRPr="009102B2">
        <w:t xml:space="preserve"> </w:t>
      </w:r>
      <w:r>
        <w:t>er</w:t>
      </w:r>
      <w:r w:rsidRPr="009102B2">
        <w:t xml:space="preserve"> </w:t>
      </w:r>
      <w:r>
        <w:t>altijd</w:t>
      </w:r>
      <w:r w:rsidRPr="009102B2">
        <w:t xml:space="preserve"> </w:t>
      </w:r>
      <w:r>
        <w:t>voor</w:t>
      </w:r>
      <w:r w:rsidRPr="009102B2">
        <w:t xml:space="preserve"> </w:t>
      </w:r>
      <w:r>
        <w:t>dat</w:t>
      </w:r>
      <w:r w:rsidRPr="009102B2">
        <w:t xml:space="preserve"> </w:t>
      </w:r>
      <w:r>
        <w:t>het</w:t>
      </w:r>
      <w:r w:rsidRPr="009102B2">
        <w:t xml:space="preserve"> </w:t>
      </w:r>
      <w:r>
        <w:t>voor</w:t>
      </w:r>
      <w:r w:rsidRPr="009102B2">
        <w:t xml:space="preserve"> </w:t>
      </w:r>
      <w:r>
        <w:t>verwerking</w:t>
      </w:r>
      <w:r w:rsidRPr="009102B2">
        <w:t xml:space="preserve"> </w:t>
      </w:r>
      <w:r>
        <w:t>aangeboden</w:t>
      </w:r>
      <w:r w:rsidRPr="009102B2">
        <w:t xml:space="preserve"> </w:t>
      </w:r>
      <w:r>
        <w:t>afval</w:t>
      </w:r>
      <w:r w:rsidRPr="009102B2">
        <w:t xml:space="preserve"> </w:t>
      </w:r>
      <w:r>
        <w:t>wordt</w:t>
      </w:r>
      <w:r w:rsidRPr="009102B2">
        <w:t xml:space="preserve"> </w:t>
      </w:r>
      <w:r>
        <w:t>gewogen en geregistreerd conform de vigerende wet- en regelgeving</w:t>
      </w:r>
      <w:r w:rsidR="007C2C57">
        <w:t>.</w:t>
      </w:r>
    </w:p>
    <w:p w14:paraId="39E6017E" w14:textId="0F5B1122" w:rsidR="00BE48F9" w:rsidRDefault="005D0E4C" w:rsidP="009102B2">
      <w:pPr>
        <w:pStyle w:val="Plattetekst"/>
        <w:spacing w:before="207" w:line="292" w:lineRule="auto"/>
        <w:ind w:right="384"/>
      </w:pPr>
      <w:r>
        <w:t>Opdrachtnemer gebruikt voor het wegen van afvalhoeveelheden slechts geijkte weeginstallaties</w:t>
      </w:r>
      <w:r w:rsidRPr="009102B2">
        <w:t xml:space="preserve"> </w:t>
      </w:r>
      <w:r>
        <w:t>conform</w:t>
      </w:r>
      <w:r w:rsidRPr="009102B2">
        <w:t xml:space="preserve"> </w:t>
      </w:r>
      <w:r>
        <w:t>NEN-EN</w:t>
      </w:r>
      <w:r w:rsidRPr="009102B2">
        <w:t xml:space="preserve"> </w:t>
      </w:r>
      <w:r>
        <w:t>45501.</w:t>
      </w:r>
      <w:r w:rsidRPr="009102B2">
        <w:t xml:space="preserve"> </w:t>
      </w:r>
      <w:r>
        <w:t>Opdrachtnemer</w:t>
      </w:r>
      <w:r w:rsidRPr="009102B2">
        <w:t xml:space="preserve"> </w:t>
      </w:r>
      <w:r>
        <w:t>zal</w:t>
      </w:r>
      <w:r w:rsidRPr="009102B2">
        <w:t xml:space="preserve"> </w:t>
      </w:r>
      <w:r>
        <w:t>certificaten</w:t>
      </w:r>
      <w:r w:rsidRPr="009102B2">
        <w:t xml:space="preserve"> </w:t>
      </w:r>
      <w:r>
        <w:t>en</w:t>
      </w:r>
      <w:r w:rsidRPr="009102B2">
        <w:t xml:space="preserve"> </w:t>
      </w:r>
      <w:r>
        <w:t>ijkrapporten</w:t>
      </w:r>
      <w:r w:rsidRPr="009102B2">
        <w:t xml:space="preserve"> </w:t>
      </w:r>
      <w:r>
        <w:t>op verzoek aan GVB tonen</w:t>
      </w:r>
      <w:r w:rsidR="007C2C57">
        <w:t>.</w:t>
      </w:r>
    </w:p>
    <w:p w14:paraId="39E6017F" w14:textId="7080EDB4" w:rsidR="00BE48F9" w:rsidRDefault="005D0E4C" w:rsidP="009102B2">
      <w:pPr>
        <w:pStyle w:val="Plattetekst"/>
        <w:spacing w:before="207" w:line="292" w:lineRule="auto"/>
        <w:ind w:right="384"/>
      </w:pPr>
      <w:r>
        <w:t>Indien</w:t>
      </w:r>
      <w:r w:rsidRPr="009102B2">
        <w:t xml:space="preserve"> </w:t>
      </w:r>
      <w:r>
        <w:t>afval</w:t>
      </w:r>
      <w:r w:rsidRPr="009102B2">
        <w:t xml:space="preserve"> </w:t>
      </w:r>
      <w:r>
        <w:t>door</w:t>
      </w:r>
      <w:r w:rsidRPr="009102B2">
        <w:t xml:space="preserve"> </w:t>
      </w:r>
      <w:r>
        <w:t>een</w:t>
      </w:r>
      <w:r w:rsidRPr="009102B2">
        <w:t xml:space="preserve"> </w:t>
      </w:r>
      <w:r>
        <w:t>verwerker</w:t>
      </w:r>
      <w:r w:rsidRPr="009102B2">
        <w:t xml:space="preserve"> </w:t>
      </w:r>
      <w:r>
        <w:t>wordt</w:t>
      </w:r>
      <w:r w:rsidRPr="009102B2">
        <w:t xml:space="preserve"> </w:t>
      </w:r>
      <w:r>
        <w:t>afgekeurd</w:t>
      </w:r>
      <w:r w:rsidRPr="009102B2">
        <w:t xml:space="preserve"> </w:t>
      </w:r>
      <w:r>
        <w:t>of</w:t>
      </w:r>
      <w:r w:rsidRPr="009102B2">
        <w:t xml:space="preserve"> </w:t>
      </w:r>
      <w:r>
        <w:t>geweigerd,</w:t>
      </w:r>
      <w:r w:rsidRPr="009102B2">
        <w:t xml:space="preserve"> </w:t>
      </w:r>
      <w:r>
        <w:t>meldt</w:t>
      </w:r>
      <w:r w:rsidRPr="009102B2">
        <w:t xml:space="preserve"> </w:t>
      </w:r>
      <w:r>
        <w:t>Opdrachtnemer</w:t>
      </w:r>
      <w:r w:rsidRPr="009102B2">
        <w:t xml:space="preserve"> </w:t>
      </w:r>
      <w:r>
        <w:t>dit</w:t>
      </w:r>
      <w:r w:rsidRPr="009102B2">
        <w:t xml:space="preserve"> </w:t>
      </w:r>
      <w:r>
        <w:t>aan GVB. Kosten voor afkeur van afvalstromen afkomstig uit Afvaldepots in beheer van Opdrachtnemer</w:t>
      </w:r>
      <w:r w:rsidR="007C2C57">
        <w:t>,</w:t>
      </w:r>
      <w:r w:rsidRPr="009102B2">
        <w:t xml:space="preserve"> </w:t>
      </w:r>
      <w:r>
        <w:t>zijn</w:t>
      </w:r>
      <w:r w:rsidRPr="009102B2">
        <w:t xml:space="preserve"> </w:t>
      </w:r>
      <w:r>
        <w:t>voor</w:t>
      </w:r>
      <w:r w:rsidRPr="009102B2">
        <w:t xml:space="preserve"> </w:t>
      </w:r>
      <w:r>
        <w:t>rekening</w:t>
      </w:r>
      <w:r w:rsidRPr="009102B2">
        <w:t xml:space="preserve"> </w:t>
      </w:r>
      <w:r>
        <w:t>van</w:t>
      </w:r>
      <w:r w:rsidRPr="009102B2">
        <w:t xml:space="preserve"> </w:t>
      </w:r>
      <w:r>
        <w:t>Opdrachtnemer.</w:t>
      </w:r>
      <w:r w:rsidRPr="009102B2">
        <w:t xml:space="preserve"> </w:t>
      </w:r>
      <w:r>
        <w:t>Kosten</w:t>
      </w:r>
      <w:r w:rsidRPr="009102B2">
        <w:t xml:space="preserve"> </w:t>
      </w:r>
      <w:r>
        <w:t>voor</w:t>
      </w:r>
      <w:r w:rsidRPr="009102B2">
        <w:t xml:space="preserve"> </w:t>
      </w:r>
      <w:r>
        <w:t>afkeur</w:t>
      </w:r>
      <w:r w:rsidRPr="009102B2">
        <w:t xml:space="preserve"> </w:t>
      </w:r>
      <w:r>
        <w:t>van</w:t>
      </w:r>
      <w:r w:rsidRPr="009102B2">
        <w:t xml:space="preserve"> </w:t>
      </w:r>
      <w:r>
        <w:t>afvalstromen afkomstig uit overige inzameling zijn voor rekening van GVB</w:t>
      </w:r>
      <w:r w:rsidR="007C2C57">
        <w:t>.</w:t>
      </w:r>
    </w:p>
    <w:p w14:paraId="11C8CE27" w14:textId="53CC47DE" w:rsidR="00442E3A" w:rsidRDefault="005D0E4C" w:rsidP="009102B2">
      <w:pPr>
        <w:pStyle w:val="Plattetekst"/>
        <w:spacing w:before="207" w:line="292" w:lineRule="auto"/>
        <w:ind w:right="384"/>
      </w:pPr>
      <w:r>
        <w:t>De inzameling en verwerking van vertrouwelijk papier en digitale datadragers vindt plaats conform de voorschriften van de CA+ erkenningsregeling of overeenkomstige certificering. Opdrachtnemer</w:t>
      </w:r>
      <w:r w:rsidRPr="009102B2">
        <w:t xml:space="preserve"> </w:t>
      </w:r>
      <w:r>
        <w:t>is</w:t>
      </w:r>
      <w:r w:rsidRPr="009102B2">
        <w:t xml:space="preserve"> </w:t>
      </w:r>
      <w:r>
        <w:t>in</w:t>
      </w:r>
      <w:r w:rsidRPr="009102B2">
        <w:t xml:space="preserve"> </w:t>
      </w:r>
      <w:r>
        <w:t>het</w:t>
      </w:r>
      <w:r w:rsidRPr="009102B2">
        <w:t xml:space="preserve"> </w:t>
      </w:r>
      <w:r>
        <w:t>bezit</w:t>
      </w:r>
      <w:r w:rsidRPr="009102B2">
        <w:t xml:space="preserve"> </w:t>
      </w:r>
      <w:r>
        <w:t>van</w:t>
      </w:r>
      <w:r w:rsidRPr="009102B2">
        <w:t xml:space="preserve"> </w:t>
      </w:r>
      <w:r>
        <w:t>een</w:t>
      </w:r>
      <w:r w:rsidRPr="009102B2">
        <w:t xml:space="preserve"> </w:t>
      </w:r>
      <w:r>
        <w:t>dergelijk</w:t>
      </w:r>
      <w:r w:rsidRPr="009102B2">
        <w:t xml:space="preserve"> </w:t>
      </w:r>
      <w:r>
        <w:t>certificaat</w:t>
      </w:r>
      <w:r w:rsidRPr="009102B2">
        <w:t xml:space="preserve"> </w:t>
      </w:r>
      <w:r>
        <w:t>en</w:t>
      </w:r>
      <w:r w:rsidRPr="009102B2">
        <w:t xml:space="preserve"> </w:t>
      </w:r>
      <w:r>
        <w:t>overlegt</w:t>
      </w:r>
      <w:r w:rsidRPr="009102B2">
        <w:t xml:space="preserve"> </w:t>
      </w:r>
      <w:r>
        <w:t>dit</w:t>
      </w:r>
      <w:r w:rsidRPr="009102B2">
        <w:t xml:space="preserve"> </w:t>
      </w:r>
      <w:r>
        <w:t>op</w:t>
      </w:r>
      <w:r w:rsidRPr="009102B2">
        <w:t xml:space="preserve"> </w:t>
      </w:r>
      <w:r>
        <w:t>eerste</w:t>
      </w:r>
      <w:r w:rsidRPr="009102B2">
        <w:t xml:space="preserve"> </w:t>
      </w:r>
      <w:r>
        <w:t>verzoek aan GVB</w:t>
      </w:r>
      <w:r w:rsidR="007C2C57">
        <w:t>.</w:t>
      </w:r>
    </w:p>
    <w:p w14:paraId="39E601BF" w14:textId="75C5D79F" w:rsidR="00BE48F9" w:rsidRPr="00110726" w:rsidRDefault="00107670" w:rsidP="00CB2580">
      <w:pPr>
        <w:pStyle w:val="Kop2"/>
        <w:numPr>
          <w:ilvl w:val="0"/>
          <w:numId w:val="24"/>
        </w:numPr>
        <w:tabs>
          <w:tab w:val="left" w:pos="709"/>
        </w:tabs>
        <w:spacing w:before="226"/>
        <w:ind w:left="567" w:hanging="566"/>
        <w:rPr>
          <w:color w:val="006DB8"/>
          <w:spacing w:val="-2"/>
          <w:position w:val="1"/>
        </w:rPr>
      </w:pPr>
      <w:bookmarkStart w:id="6" w:name="_Toc230616104"/>
      <w:r>
        <w:rPr>
          <w:color w:val="006DB8"/>
          <w:spacing w:val="-2"/>
          <w:position w:val="1"/>
        </w:rPr>
        <w:t>I</w:t>
      </w:r>
      <w:r w:rsidR="005D0E4C" w:rsidRPr="00110726">
        <w:rPr>
          <w:color w:val="006DB8"/>
          <w:spacing w:val="-2"/>
          <w:position w:val="1"/>
        </w:rPr>
        <w:t>nzamelmiddelen</w:t>
      </w:r>
      <w:bookmarkEnd w:id="6"/>
    </w:p>
    <w:p w14:paraId="0B98FDF8" w14:textId="313EF430" w:rsidR="00BA089F" w:rsidRDefault="00E66E3A" w:rsidP="00D86F5F">
      <w:pPr>
        <w:pStyle w:val="Plattetekst"/>
        <w:spacing w:before="207" w:line="292" w:lineRule="auto"/>
        <w:ind w:right="384"/>
      </w:pPr>
      <w:r>
        <w:t xml:space="preserve">Opdrachtnemer stelt aan </w:t>
      </w:r>
      <w:r w:rsidR="3FA4290A">
        <w:t>GVB inzamelmiddelen</w:t>
      </w:r>
      <w:r>
        <w:t xml:space="preserve"> ter beschikking. </w:t>
      </w:r>
      <w:r w:rsidR="005D0E4C">
        <w:t>Met inzamelmiddelen worden alle soorten en typen inzamelmiddelen bedoeld</w:t>
      </w:r>
      <w:r w:rsidR="002B6098">
        <w:t>, inclusief emballage</w:t>
      </w:r>
      <w:r w:rsidR="004A35C0">
        <w:t>.</w:t>
      </w:r>
    </w:p>
    <w:p w14:paraId="39E601C1" w14:textId="17D7021F" w:rsidR="00BE48F9" w:rsidRPr="00181682" w:rsidRDefault="005D0E4C" w:rsidP="0094364A">
      <w:pPr>
        <w:pStyle w:val="Lijstalinea"/>
        <w:numPr>
          <w:ilvl w:val="2"/>
          <w:numId w:val="33"/>
        </w:numPr>
        <w:tabs>
          <w:tab w:val="left" w:pos="1148"/>
        </w:tabs>
        <w:spacing w:before="229"/>
        <w:rPr>
          <w:i/>
          <w:color w:val="538DD3"/>
          <w:sz w:val="20"/>
        </w:rPr>
      </w:pPr>
      <w:r>
        <w:rPr>
          <w:i/>
          <w:color w:val="538DD3"/>
          <w:sz w:val="20"/>
        </w:rPr>
        <w:t>Levering</w:t>
      </w:r>
    </w:p>
    <w:p w14:paraId="2B6D49A6" w14:textId="77E14A7B" w:rsidR="00C87D9D" w:rsidRDefault="005D0E4C" w:rsidP="00D475C9">
      <w:pPr>
        <w:pStyle w:val="Plattetekst"/>
        <w:spacing w:before="207" w:line="292" w:lineRule="auto"/>
        <w:ind w:right="384"/>
      </w:pPr>
      <w:r>
        <w:t>Opdrachtnemer</w:t>
      </w:r>
      <w:r w:rsidRPr="00D475C9">
        <w:t xml:space="preserve"> </w:t>
      </w:r>
      <w:r>
        <w:t>zorgt</w:t>
      </w:r>
      <w:r w:rsidRPr="00D475C9">
        <w:t xml:space="preserve"> </w:t>
      </w:r>
      <w:r>
        <w:t>ervoor</w:t>
      </w:r>
      <w:r w:rsidRPr="00D475C9">
        <w:t xml:space="preserve"> </w:t>
      </w:r>
      <w:r>
        <w:t>dat</w:t>
      </w:r>
      <w:r w:rsidRPr="00D475C9">
        <w:t xml:space="preserve"> </w:t>
      </w:r>
      <w:r>
        <w:t>GVB</w:t>
      </w:r>
      <w:r w:rsidRPr="00D475C9">
        <w:t xml:space="preserve"> </w:t>
      </w:r>
      <w:r>
        <w:t>over</w:t>
      </w:r>
      <w:r w:rsidRPr="00D475C9">
        <w:t xml:space="preserve"> </w:t>
      </w:r>
      <w:r>
        <w:t>voldoende</w:t>
      </w:r>
      <w:r w:rsidRPr="00D475C9">
        <w:t xml:space="preserve"> </w:t>
      </w:r>
      <w:r>
        <w:t>inzamelmiddelen</w:t>
      </w:r>
      <w:r w:rsidRPr="00D475C9">
        <w:t xml:space="preserve"> </w:t>
      </w:r>
      <w:r>
        <w:t>beschikt</w:t>
      </w:r>
      <w:r w:rsidRPr="00D475C9">
        <w:t xml:space="preserve"> </w:t>
      </w:r>
      <w:r>
        <w:t>om</w:t>
      </w:r>
      <w:r w:rsidRPr="00D475C9">
        <w:t xml:space="preserve"> </w:t>
      </w:r>
      <w:r>
        <w:t>afval</w:t>
      </w:r>
      <w:r w:rsidRPr="00D475C9">
        <w:t xml:space="preserve"> </w:t>
      </w:r>
      <w:r>
        <w:t>gescheiden aan te bieden. Dat geldt voor afzet-, pers- en rolcontainers, emballage en inzamelmiddelen</w:t>
      </w:r>
      <w:r w:rsidR="00BC1EB7">
        <w:t xml:space="preserve"> voor </w:t>
      </w:r>
      <w:r w:rsidR="00C501E7">
        <w:t>inpandig gebruik in de werkplaatsen</w:t>
      </w:r>
      <w:r>
        <w:t>.</w:t>
      </w:r>
    </w:p>
    <w:p w14:paraId="39E601C2" w14:textId="24CEC521" w:rsidR="00BE48F9" w:rsidRDefault="00B329B2" w:rsidP="00D475C9">
      <w:pPr>
        <w:pStyle w:val="Plattetekst"/>
        <w:spacing w:before="207" w:line="292" w:lineRule="auto"/>
        <w:ind w:right="384"/>
      </w:pPr>
      <w:r>
        <w:t xml:space="preserve">Opdrachtnemer stelt in goed overleg met GVB vast welke inzamelmiddelen, van welk type en inhoud, en in welke aantallen noodzakelijk zijn. Opdrachtnemer doet tijdens de implementatie een voorstel voor het definitieve containerpakket waarmee de dienstverlening wordt gestart. Dit voorstel doet Opdrachtnemer </w:t>
      </w:r>
      <w:r w:rsidR="005D0E4C">
        <w:t xml:space="preserve">met inachtneming van </w:t>
      </w:r>
      <w:r w:rsidR="00F62F72">
        <w:t>ten minste de afvalst</w:t>
      </w:r>
      <w:r w:rsidR="002B6098">
        <w:t>of</w:t>
      </w:r>
      <w:r w:rsidR="00F62F72">
        <w:t xml:space="preserve">, </w:t>
      </w:r>
      <w:r w:rsidR="00DF0AE1">
        <w:t>gebruik door GVB en specifieke locatie, zoals Afvaldepot, Containersopstelplaats, Afvalruimte en/of Afvalaanbiedplaats.</w:t>
      </w:r>
    </w:p>
    <w:p w14:paraId="72112D6F" w14:textId="24F75951" w:rsidR="00585C08" w:rsidRDefault="00585C08" w:rsidP="00D475C9">
      <w:pPr>
        <w:pStyle w:val="Plattetekst"/>
        <w:spacing w:before="207" w:line="292" w:lineRule="auto"/>
        <w:ind w:right="384"/>
      </w:pPr>
      <w:r>
        <w:t>Aanpassingen</w:t>
      </w:r>
      <w:r w:rsidRPr="00D475C9">
        <w:t xml:space="preserve"> </w:t>
      </w:r>
      <w:r>
        <w:t>in</w:t>
      </w:r>
      <w:r w:rsidRPr="00D475C9">
        <w:t xml:space="preserve"> </w:t>
      </w:r>
      <w:r>
        <w:t>het</w:t>
      </w:r>
      <w:r w:rsidRPr="00D475C9">
        <w:t xml:space="preserve"> </w:t>
      </w:r>
      <w:r>
        <w:t>containerbestand</w:t>
      </w:r>
      <w:r w:rsidRPr="00D475C9">
        <w:t xml:space="preserve"> </w:t>
      </w:r>
      <w:r>
        <w:t>ten</w:t>
      </w:r>
      <w:r w:rsidRPr="00D475C9">
        <w:t xml:space="preserve"> </w:t>
      </w:r>
      <w:r>
        <w:t>opzichte</w:t>
      </w:r>
      <w:r w:rsidRPr="00D475C9">
        <w:t xml:space="preserve"> </w:t>
      </w:r>
      <w:r>
        <w:t>van</w:t>
      </w:r>
      <w:r w:rsidRPr="00D475C9">
        <w:t xml:space="preserve"> de in het Prijzenblad vermelde aantallen, </w:t>
      </w:r>
      <w:r>
        <w:t>worden verrekend op basis van de tarieven zoals door Opdrachtnemer opgegeven bij zijn Inschrijving.</w:t>
      </w:r>
    </w:p>
    <w:p w14:paraId="39E601CB" w14:textId="7B7C7E96" w:rsidR="00BE48F9" w:rsidRDefault="005D0E4C" w:rsidP="00D475C9">
      <w:pPr>
        <w:pStyle w:val="Plattetekst"/>
        <w:spacing w:before="207" w:line="292" w:lineRule="auto"/>
        <w:ind w:right="384"/>
      </w:pPr>
      <w:r>
        <w:t>Inzamelmiddelen</w:t>
      </w:r>
      <w:r w:rsidRPr="00D475C9">
        <w:t xml:space="preserve"> </w:t>
      </w:r>
      <w:r>
        <w:t>moeten</w:t>
      </w:r>
      <w:r w:rsidRPr="00D475C9">
        <w:t xml:space="preserve"> </w:t>
      </w:r>
      <w:r>
        <w:t>voldoen</w:t>
      </w:r>
      <w:r w:rsidRPr="00D475C9">
        <w:t xml:space="preserve"> </w:t>
      </w:r>
      <w:r>
        <w:t>aan</w:t>
      </w:r>
      <w:r w:rsidRPr="00D475C9">
        <w:t xml:space="preserve"> </w:t>
      </w:r>
      <w:r>
        <w:t>de</w:t>
      </w:r>
      <w:r w:rsidRPr="00D475C9">
        <w:t xml:space="preserve"> </w:t>
      </w:r>
      <w:r>
        <w:t>voor</w:t>
      </w:r>
      <w:r w:rsidRPr="00D475C9">
        <w:t xml:space="preserve"> </w:t>
      </w:r>
      <w:r>
        <w:t>de</w:t>
      </w:r>
      <w:r w:rsidRPr="00D475C9">
        <w:t xml:space="preserve"> </w:t>
      </w:r>
      <w:r>
        <w:t>betreffende</w:t>
      </w:r>
      <w:r w:rsidRPr="00D475C9">
        <w:t xml:space="preserve"> </w:t>
      </w:r>
      <w:r>
        <w:t>afvalstof</w:t>
      </w:r>
      <w:r w:rsidRPr="00D475C9">
        <w:t xml:space="preserve"> </w:t>
      </w:r>
      <w:r>
        <w:t>geldende</w:t>
      </w:r>
      <w:r w:rsidRPr="00D475C9">
        <w:t xml:space="preserve"> </w:t>
      </w:r>
      <w:r>
        <w:t>wet-</w:t>
      </w:r>
      <w:r w:rsidRPr="00D475C9">
        <w:t xml:space="preserve"> </w:t>
      </w:r>
      <w:r>
        <w:t>en</w:t>
      </w:r>
      <w:r w:rsidRPr="00D475C9">
        <w:t xml:space="preserve"> </w:t>
      </w:r>
      <w:r>
        <w:t xml:space="preserve">regelgeving en </w:t>
      </w:r>
      <w:r w:rsidR="00454437">
        <w:t xml:space="preserve">de </w:t>
      </w:r>
      <w:r>
        <w:t>door GVB gehanteerde protocollen of voorschriften. Dat geldt nadrukkelijk voor inzamelmiddelen en etikettering voor gevaarlijke afvalstoffen.</w:t>
      </w:r>
    </w:p>
    <w:p w14:paraId="39E601D0" w14:textId="7E984EB1" w:rsidR="00BE48F9" w:rsidRDefault="005D0E4C" w:rsidP="00D475C9">
      <w:pPr>
        <w:pStyle w:val="Plattetekst"/>
        <w:spacing w:before="207" w:line="292" w:lineRule="auto"/>
        <w:ind w:right="384"/>
      </w:pPr>
      <w:r w:rsidRPr="001212B0">
        <w:t>GVB wenst alle inzamelmiddelen te huren van Opdrachtnemer. Opdrachtnemer blijft te allen tijde eigenaar van de aan de GVB ter beschikking gestelde inzamelmiddelen.</w:t>
      </w:r>
    </w:p>
    <w:p w14:paraId="48EE4AAD" w14:textId="7C0CFB0B" w:rsidR="00295DDD" w:rsidRDefault="00364A76" w:rsidP="00D475C9">
      <w:pPr>
        <w:pStyle w:val="Plattetekst"/>
        <w:spacing w:before="207" w:line="292" w:lineRule="auto"/>
        <w:ind w:right="384"/>
      </w:pPr>
      <w:r>
        <w:t xml:space="preserve">Opdrachtnemer levert aan GVB </w:t>
      </w:r>
      <w:r w:rsidR="005F2E2B">
        <w:t xml:space="preserve">afvalzakken voor gebruik in </w:t>
      </w:r>
      <w:r w:rsidR="00C921B3">
        <w:t>240 liter rolcontainers.</w:t>
      </w:r>
    </w:p>
    <w:p w14:paraId="2B87DFF9" w14:textId="77777777" w:rsidR="00202363" w:rsidRDefault="00B1087A" w:rsidP="00D475C9">
      <w:pPr>
        <w:pStyle w:val="Plattetekst"/>
        <w:spacing w:before="207" w:line="292" w:lineRule="auto"/>
        <w:ind w:right="384"/>
      </w:pPr>
      <w:r>
        <w:t xml:space="preserve">GVB kan Opdrachtnemer verzoeken tijdelijke inzamelmiddelen te plaatsen. Opdrachtnemer stelt </w:t>
      </w:r>
      <w:r w:rsidR="007133A4">
        <w:t xml:space="preserve">benodigde rolcontainers binnen drie werkdagen na aanvraag beschikbaar. Andere </w:t>
      </w:r>
      <w:r>
        <w:t xml:space="preserve">benodigde inzamelmiddelen </w:t>
      </w:r>
      <w:r w:rsidR="00202363">
        <w:t xml:space="preserve">stelt Opdrachtnemer </w:t>
      </w:r>
      <w:r>
        <w:t>binnen tien werkdagen na aanvraag beschikbaar</w:t>
      </w:r>
      <w:r w:rsidR="00202363">
        <w:t>.</w:t>
      </w:r>
    </w:p>
    <w:p w14:paraId="6873B3FA" w14:textId="05D084EB" w:rsidR="00B1087A" w:rsidRDefault="00B1087A" w:rsidP="00D475C9">
      <w:pPr>
        <w:pStyle w:val="Plattetekst"/>
        <w:spacing w:before="207" w:line="292" w:lineRule="auto"/>
        <w:ind w:right="384"/>
      </w:pPr>
      <w:r>
        <w:t xml:space="preserve">In geval van sluiting van </w:t>
      </w:r>
      <w:r w:rsidR="5937A395">
        <w:t>GVB-locaties</w:t>
      </w:r>
      <w:r>
        <w:t xml:space="preserve"> haalt Opdrachtnemer zijn ter plaatse gebruikte inzamelmiddelen zo snel mogelijk op. Opdrachtnemer handelt hierbij flexibel, efficiënt en in goed overleg met GVB.</w:t>
      </w:r>
    </w:p>
    <w:p w14:paraId="39E601D3" w14:textId="72A16307" w:rsidR="00BE48F9" w:rsidRPr="0094364A" w:rsidRDefault="000C615C" w:rsidP="0094364A">
      <w:pPr>
        <w:pStyle w:val="Lijstalinea"/>
        <w:numPr>
          <w:ilvl w:val="2"/>
          <w:numId w:val="33"/>
        </w:numPr>
        <w:tabs>
          <w:tab w:val="left" w:pos="1148"/>
        </w:tabs>
        <w:spacing w:before="229"/>
        <w:rPr>
          <w:i/>
          <w:color w:val="538DD3"/>
          <w:sz w:val="20"/>
        </w:rPr>
      </w:pPr>
      <w:r w:rsidRPr="0094364A">
        <w:rPr>
          <w:i/>
          <w:color w:val="538DD3"/>
          <w:sz w:val="20"/>
        </w:rPr>
        <w:t>Kenmerken</w:t>
      </w:r>
    </w:p>
    <w:p w14:paraId="68696487" w14:textId="24C3CDCC" w:rsidR="00B1087A" w:rsidRDefault="00B1087A" w:rsidP="00B1087A">
      <w:pPr>
        <w:pStyle w:val="Plattetekst"/>
        <w:spacing w:before="207" w:line="292" w:lineRule="auto"/>
        <w:ind w:right="384"/>
      </w:pPr>
      <w:r>
        <w:lastRenderedPageBreak/>
        <w:t>De verrijdbare containers zijn geschikt voor de beoogde afvalstoffen, de frequentie en wijze van inzamelen en voldoen tenminste aan de NEN-EN 840-norm en RAL-GZ 951 of gelijkwaardig. De gelijkwaardigheid aan RAL-GZ-951 kan slechts worden aangetoond door middel</w:t>
      </w:r>
      <w:r w:rsidRPr="00B1087A">
        <w:t xml:space="preserve"> </w:t>
      </w:r>
      <w:r>
        <w:t>van</w:t>
      </w:r>
      <w:r w:rsidRPr="00B1087A">
        <w:t xml:space="preserve"> </w:t>
      </w:r>
      <w:r>
        <w:t>het</w:t>
      </w:r>
      <w:r w:rsidRPr="00B1087A">
        <w:t xml:space="preserve"> </w:t>
      </w:r>
      <w:r>
        <w:t>“Bewijs</w:t>
      </w:r>
      <w:r w:rsidRPr="00B1087A">
        <w:t xml:space="preserve"> </w:t>
      </w:r>
      <w:r>
        <w:t>van</w:t>
      </w:r>
      <w:r w:rsidRPr="00B1087A">
        <w:t xml:space="preserve"> </w:t>
      </w:r>
      <w:r>
        <w:t>gelijkwaardigheid</w:t>
      </w:r>
      <w:r w:rsidRPr="00B1087A">
        <w:t xml:space="preserve"> </w:t>
      </w:r>
      <w:r>
        <w:t>aan</w:t>
      </w:r>
      <w:r w:rsidRPr="00B1087A">
        <w:t xml:space="preserve"> </w:t>
      </w:r>
      <w:r>
        <w:t>RAL-KEURMERK</w:t>
      </w:r>
      <w:r w:rsidRPr="00B1087A">
        <w:t xml:space="preserve"> </w:t>
      </w:r>
      <w:r>
        <w:t>overeenkomstig</w:t>
      </w:r>
      <w:r w:rsidRPr="00B1087A">
        <w:t xml:space="preserve"> </w:t>
      </w:r>
      <w:r>
        <w:t xml:space="preserve">RAL-GZ 951/1”, versie </w:t>
      </w:r>
      <w:r w:rsidR="00024E2B">
        <w:t>december 2022</w:t>
      </w:r>
      <w:r>
        <w:t xml:space="preserve">, uitgegeven door branchevereniging </w:t>
      </w:r>
      <w:proofErr w:type="spellStart"/>
      <w:r>
        <w:t>Klair</w:t>
      </w:r>
      <w:proofErr w:type="spellEnd"/>
      <w:r>
        <w:t>.</w:t>
      </w:r>
    </w:p>
    <w:p w14:paraId="606B26CE" w14:textId="19D0A937" w:rsidR="00B1087A" w:rsidRDefault="00B1087A" w:rsidP="00B1087A">
      <w:pPr>
        <w:pStyle w:val="Plattetekst"/>
        <w:spacing w:before="207" w:line="292" w:lineRule="auto"/>
        <w:ind w:right="384"/>
      </w:pPr>
      <w:r>
        <w:t>Rolcontainers</w:t>
      </w:r>
      <w:r w:rsidRPr="00B1087A">
        <w:t xml:space="preserve"> </w:t>
      </w:r>
      <w:r>
        <w:t>hebben</w:t>
      </w:r>
      <w:r w:rsidRPr="00B1087A">
        <w:t xml:space="preserve"> </w:t>
      </w:r>
      <w:r>
        <w:t>bij</w:t>
      </w:r>
      <w:r w:rsidRPr="00B1087A">
        <w:t xml:space="preserve"> </w:t>
      </w:r>
      <w:r>
        <w:t>benadering</w:t>
      </w:r>
      <w:r w:rsidRPr="00B1087A">
        <w:t xml:space="preserve"> </w:t>
      </w:r>
      <w:r>
        <w:t>de</w:t>
      </w:r>
      <w:r w:rsidRPr="00B1087A">
        <w:t xml:space="preserve"> </w:t>
      </w:r>
      <w:r>
        <w:t>kleur</w:t>
      </w:r>
      <w:r w:rsidRPr="00B1087A">
        <w:t xml:space="preserve"> </w:t>
      </w:r>
      <w:r>
        <w:t>zoals</w:t>
      </w:r>
      <w:r w:rsidRPr="00B1087A">
        <w:t xml:space="preserve"> </w:t>
      </w:r>
      <w:r>
        <w:t>deze</w:t>
      </w:r>
      <w:r w:rsidRPr="00B1087A">
        <w:t xml:space="preserve"> </w:t>
      </w:r>
      <w:r>
        <w:t>voor</w:t>
      </w:r>
      <w:r w:rsidRPr="00B1087A">
        <w:t xml:space="preserve"> </w:t>
      </w:r>
      <w:r>
        <w:t>de</w:t>
      </w:r>
      <w:r w:rsidRPr="00B1087A">
        <w:t xml:space="preserve"> </w:t>
      </w:r>
      <w:r>
        <w:t>betreffende</w:t>
      </w:r>
      <w:r w:rsidRPr="00B1087A">
        <w:t xml:space="preserve"> </w:t>
      </w:r>
      <w:r>
        <w:t>afvalstroom</w:t>
      </w:r>
      <w:r w:rsidRPr="00B1087A">
        <w:t xml:space="preserve"> </w:t>
      </w:r>
      <w:r>
        <w:t>zijn opgenomen in de richtlijn van het programma VANG Buitenshuis.</w:t>
      </w:r>
      <w:r w:rsidR="00C2712E" w:rsidRPr="00C2712E">
        <w:t xml:space="preserve"> </w:t>
      </w:r>
      <w:r w:rsidR="00C2712E">
        <w:t>Inzamelmiddelen mogen van bescheiden kenmerken van de Opdrachtnemer zijn voorzien, maar zijn niet voorzien van reclame-uitingen.</w:t>
      </w:r>
    </w:p>
    <w:p w14:paraId="45F20E90" w14:textId="66B7D8C6" w:rsidR="00C87D9D" w:rsidRDefault="00C87D9D" w:rsidP="00B1087A">
      <w:pPr>
        <w:pStyle w:val="Plattetekst"/>
        <w:spacing w:before="207" w:line="292" w:lineRule="auto"/>
        <w:ind w:right="384"/>
      </w:pPr>
      <w:r w:rsidRPr="00C87D9D">
        <w:t xml:space="preserve">In de werkplaatsen </w:t>
      </w:r>
      <w:r w:rsidR="00CD59CC">
        <w:t xml:space="preserve">zijn </w:t>
      </w:r>
      <w:r w:rsidRPr="00C87D9D">
        <w:t xml:space="preserve">inzamelmiddelen </w:t>
      </w:r>
      <w:r w:rsidR="00CD59CC">
        <w:t xml:space="preserve">nodig </w:t>
      </w:r>
      <w:r w:rsidRPr="00C87D9D">
        <w:t xml:space="preserve">bij de werkplekken voor grove afvalstoffen, veelal uit voertuigonderhoud en -revisie. De inzamelmiddelen dienen robuust te zijn en geschikt voor intern </w:t>
      </w:r>
      <w:r w:rsidR="00003981">
        <w:t xml:space="preserve">transport </w:t>
      </w:r>
      <w:r w:rsidR="00CE6005">
        <w:t xml:space="preserve">en lediging in </w:t>
      </w:r>
      <w:r w:rsidRPr="00C87D9D">
        <w:t>verzamelcontainers op het afvaldepot. Het staat Opdrachtnemer vrij hier een geschikte oplossing voor te kiezen</w:t>
      </w:r>
      <w:r w:rsidRPr="00B329B2">
        <w:t>.</w:t>
      </w:r>
    </w:p>
    <w:p w14:paraId="0149B991" w14:textId="77777777" w:rsidR="00B1087A" w:rsidRDefault="00B1087A" w:rsidP="00B1087A">
      <w:pPr>
        <w:pStyle w:val="Plattetekst"/>
        <w:spacing w:before="207" w:line="292" w:lineRule="auto"/>
        <w:ind w:right="384"/>
      </w:pPr>
      <w:r>
        <w:t>Na</w:t>
      </w:r>
      <w:r w:rsidRPr="00D475C9">
        <w:t xml:space="preserve"> </w:t>
      </w:r>
      <w:r>
        <w:t>definitieve</w:t>
      </w:r>
      <w:r w:rsidRPr="00D475C9">
        <w:t xml:space="preserve"> </w:t>
      </w:r>
      <w:r>
        <w:t>gunning</w:t>
      </w:r>
      <w:r w:rsidRPr="00D475C9">
        <w:t xml:space="preserve"> </w:t>
      </w:r>
      <w:r>
        <w:t>zal</w:t>
      </w:r>
      <w:r w:rsidRPr="00D475C9">
        <w:t xml:space="preserve"> </w:t>
      </w:r>
      <w:r>
        <w:t>in</w:t>
      </w:r>
      <w:r w:rsidRPr="00D475C9">
        <w:t xml:space="preserve"> </w:t>
      </w:r>
      <w:r>
        <w:t>overleg</w:t>
      </w:r>
      <w:r w:rsidRPr="00D475C9">
        <w:t xml:space="preserve"> </w:t>
      </w:r>
      <w:r>
        <w:t>tussen</w:t>
      </w:r>
      <w:r w:rsidRPr="00D475C9">
        <w:t xml:space="preserve"> </w:t>
      </w:r>
      <w:r>
        <w:t>GVB</w:t>
      </w:r>
      <w:r w:rsidRPr="00D475C9">
        <w:t xml:space="preserve"> </w:t>
      </w:r>
      <w:r>
        <w:t>en</w:t>
      </w:r>
      <w:r w:rsidRPr="00D475C9">
        <w:t xml:space="preserve"> </w:t>
      </w:r>
      <w:r>
        <w:t>Opdrachtnemer per</w:t>
      </w:r>
      <w:r w:rsidRPr="00D475C9">
        <w:t xml:space="preserve"> </w:t>
      </w:r>
      <w:r>
        <w:t>afvalstroom</w:t>
      </w:r>
      <w:r w:rsidRPr="00D475C9">
        <w:t xml:space="preserve"> </w:t>
      </w:r>
      <w:r>
        <w:t>de</w:t>
      </w:r>
      <w:r w:rsidRPr="00D475C9">
        <w:t xml:space="preserve"> </w:t>
      </w:r>
      <w:r>
        <w:t>bijbehorende tekstaanduiding</w:t>
      </w:r>
      <w:r w:rsidRPr="00D475C9">
        <w:t xml:space="preserve"> </w:t>
      </w:r>
      <w:r>
        <w:t>en</w:t>
      </w:r>
      <w:r w:rsidRPr="00D475C9">
        <w:t xml:space="preserve"> </w:t>
      </w:r>
      <w:r>
        <w:t>pictogram</w:t>
      </w:r>
      <w:r w:rsidRPr="00D475C9">
        <w:t xml:space="preserve"> </w:t>
      </w:r>
      <w:r>
        <w:t>worden</w:t>
      </w:r>
      <w:r w:rsidRPr="00D475C9">
        <w:t xml:space="preserve"> </w:t>
      </w:r>
      <w:r>
        <w:t>vastgesteld.</w:t>
      </w:r>
      <w:r w:rsidRPr="00D475C9">
        <w:t xml:space="preserve"> </w:t>
      </w:r>
      <w:r>
        <w:t>De tekstaanduidingen en</w:t>
      </w:r>
      <w:r w:rsidRPr="00D475C9">
        <w:t xml:space="preserve"> </w:t>
      </w:r>
      <w:r>
        <w:t>pictogrammen</w:t>
      </w:r>
      <w:r w:rsidRPr="00D475C9">
        <w:t xml:space="preserve"> </w:t>
      </w:r>
      <w:r>
        <w:t>dienen</w:t>
      </w:r>
      <w:r w:rsidRPr="00D475C9">
        <w:t xml:space="preserve"> </w:t>
      </w:r>
      <w:r>
        <w:t>op alle</w:t>
      </w:r>
      <w:r w:rsidRPr="00D475C9">
        <w:t xml:space="preserve"> </w:t>
      </w:r>
      <w:r>
        <w:t>locaties</w:t>
      </w:r>
      <w:r w:rsidRPr="00D475C9">
        <w:t xml:space="preserve"> </w:t>
      </w:r>
      <w:r>
        <w:t>op</w:t>
      </w:r>
      <w:r w:rsidRPr="00D475C9">
        <w:t xml:space="preserve"> </w:t>
      </w:r>
      <w:r>
        <w:t>dezelfde</w:t>
      </w:r>
      <w:r w:rsidRPr="00D475C9">
        <w:t xml:space="preserve"> </w:t>
      </w:r>
      <w:r>
        <w:t>wijze</w:t>
      </w:r>
      <w:r w:rsidRPr="00D475C9">
        <w:t xml:space="preserve"> </w:t>
      </w:r>
      <w:r>
        <w:t>toegepast</w:t>
      </w:r>
      <w:r w:rsidRPr="00D475C9">
        <w:t xml:space="preserve"> </w:t>
      </w:r>
      <w:r>
        <w:t>te</w:t>
      </w:r>
      <w:r w:rsidRPr="00D475C9">
        <w:t xml:space="preserve"> </w:t>
      </w:r>
      <w:r>
        <w:t>worden.</w:t>
      </w:r>
      <w:r w:rsidRPr="00D475C9">
        <w:t xml:space="preserve"> </w:t>
      </w:r>
      <w:r>
        <w:t>Tijdens</w:t>
      </w:r>
      <w:r w:rsidRPr="00D475C9">
        <w:t xml:space="preserve"> </w:t>
      </w:r>
      <w:r>
        <w:t>de</w:t>
      </w:r>
      <w:r w:rsidRPr="00D475C9">
        <w:t xml:space="preserve"> </w:t>
      </w:r>
      <w:r>
        <w:t>looptijd</w:t>
      </w:r>
      <w:r w:rsidRPr="00D475C9">
        <w:t xml:space="preserve"> </w:t>
      </w:r>
      <w:r>
        <w:t>van</w:t>
      </w:r>
      <w:r w:rsidRPr="00D475C9">
        <w:t xml:space="preserve"> </w:t>
      </w:r>
      <w:r>
        <w:t>de</w:t>
      </w:r>
      <w:r w:rsidRPr="00D475C9">
        <w:t xml:space="preserve"> </w:t>
      </w:r>
      <w:r>
        <w:t>Overeenkomst</w:t>
      </w:r>
      <w:r w:rsidRPr="00D475C9">
        <w:t xml:space="preserve"> </w:t>
      </w:r>
      <w:r>
        <w:t>kan</w:t>
      </w:r>
      <w:r w:rsidRPr="00D475C9">
        <w:t xml:space="preserve"> </w:t>
      </w:r>
      <w:r>
        <w:t>hier uitsluitend op verzoek van GVB een wijziging in aangebracht worden.</w:t>
      </w:r>
    </w:p>
    <w:p w14:paraId="5559C34F" w14:textId="77777777" w:rsidR="00B1087A" w:rsidRDefault="00B1087A" w:rsidP="00B1087A">
      <w:pPr>
        <w:pStyle w:val="Plattetekst"/>
        <w:spacing w:before="207" w:line="292" w:lineRule="auto"/>
        <w:ind w:right="384"/>
      </w:pPr>
      <w:r>
        <w:t>Voor de inzamelmiddelen voor vertrouwelijk papier geldt dat deze ten minste zijn afgesloten</w:t>
      </w:r>
      <w:r w:rsidRPr="00B1087A">
        <w:t xml:space="preserve"> </w:t>
      </w:r>
      <w:r>
        <w:t>met</w:t>
      </w:r>
      <w:r w:rsidRPr="00B1087A">
        <w:t xml:space="preserve"> </w:t>
      </w:r>
      <w:r>
        <w:t>een</w:t>
      </w:r>
      <w:r w:rsidRPr="00B1087A">
        <w:t xml:space="preserve"> </w:t>
      </w:r>
      <w:r>
        <w:t>slot</w:t>
      </w:r>
      <w:r w:rsidRPr="00B1087A">
        <w:t xml:space="preserve"> </w:t>
      </w:r>
      <w:r>
        <w:t>en</w:t>
      </w:r>
      <w:r w:rsidRPr="00B1087A">
        <w:t xml:space="preserve"> </w:t>
      </w:r>
      <w:r>
        <w:t>het</w:t>
      </w:r>
      <w:r w:rsidRPr="00B1087A">
        <w:t xml:space="preserve"> </w:t>
      </w:r>
      <w:r>
        <w:t>niet</w:t>
      </w:r>
      <w:r w:rsidRPr="00B1087A">
        <w:t xml:space="preserve"> </w:t>
      </w:r>
      <w:r>
        <w:t>mogelijk</w:t>
      </w:r>
      <w:r w:rsidRPr="00B1087A">
        <w:t xml:space="preserve"> </w:t>
      </w:r>
      <w:r>
        <w:t>mag</w:t>
      </w:r>
      <w:r w:rsidRPr="00B1087A">
        <w:t xml:space="preserve"> </w:t>
      </w:r>
      <w:r>
        <w:t>zijn</w:t>
      </w:r>
      <w:r w:rsidRPr="00B1087A">
        <w:t xml:space="preserve"> </w:t>
      </w:r>
      <w:r>
        <w:t>om</w:t>
      </w:r>
      <w:r w:rsidRPr="00B1087A">
        <w:t xml:space="preserve"> </w:t>
      </w:r>
      <w:r>
        <w:t>papier uit</w:t>
      </w:r>
      <w:r w:rsidRPr="00B1087A">
        <w:t xml:space="preserve"> </w:t>
      </w:r>
      <w:r>
        <w:t>de</w:t>
      </w:r>
      <w:r w:rsidRPr="00B1087A">
        <w:t xml:space="preserve"> </w:t>
      </w:r>
      <w:r>
        <w:t>container</w:t>
      </w:r>
      <w:r w:rsidRPr="00B1087A">
        <w:t xml:space="preserve"> </w:t>
      </w:r>
      <w:r>
        <w:t>te</w:t>
      </w:r>
      <w:r w:rsidRPr="00B1087A">
        <w:t xml:space="preserve"> </w:t>
      </w:r>
      <w:r>
        <w:t>halen,</w:t>
      </w:r>
      <w:r w:rsidRPr="00B1087A">
        <w:t xml:space="preserve"> </w:t>
      </w:r>
      <w:r>
        <w:t>een en ander conform de CA+ erkenningsregeling of overeenkomstige certificering.</w:t>
      </w:r>
    </w:p>
    <w:p w14:paraId="4864D9EC" w14:textId="0370062A" w:rsidR="00B1087A" w:rsidRDefault="00B1087A" w:rsidP="00B1087A">
      <w:pPr>
        <w:pStyle w:val="Plattetekst"/>
        <w:spacing w:before="207" w:line="292" w:lineRule="auto"/>
        <w:ind w:right="384"/>
      </w:pPr>
      <w:r>
        <w:t>Perscontainers die door Opdrachtnemer worden ingezet produceren maximaal 80 dB geluid tijdens het persen. De perscontainers en overige elektrische installaties die Opdrachtnemer inzet</w:t>
      </w:r>
      <w:r w:rsidRPr="00B1087A">
        <w:t xml:space="preserve"> </w:t>
      </w:r>
      <w:r>
        <w:t>op</w:t>
      </w:r>
      <w:r w:rsidRPr="00B1087A">
        <w:t xml:space="preserve"> </w:t>
      </w:r>
      <w:r>
        <w:t>terreinen</w:t>
      </w:r>
      <w:r w:rsidRPr="00B1087A">
        <w:t xml:space="preserve"> </w:t>
      </w:r>
      <w:r>
        <w:t>van</w:t>
      </w:r>
      <w:r w:rsidRPr="00B1087A">
        <w:t xml:space="preserve"> </w:t>
      </w:r>
      <w:r>
        <w:t>GVB</w:t>
      </w:r>
      <w:r w:rsidRPr="00B1087A">
        <w:t xml:space="preserve"> </w:t>
      </w:r>
      <w:r>
        <w:t>voldoen</w:t>
      </w:r>
      <w:r w:rsidRPr="00B1087A">
        <w:t xml:space="preserve"> </w:t>
      </w:r>
      <w:r>
        <w:t>aan</w:t>
      </w:r>
      <w:r w:rsidRPr="00B1087A">
        <w:t xml:space="preserve"> </w:t>
      </w:r>
      <w:r>
        <w:t>de</w:t>
      </w:r>
      <w:r w:rsidRPr="00B1087A">
        <w:t xml:space="preserve"> </w:t>
      </w:r>
      <w:r>
        <w:t>NEN-EN</w:t>
      </w:r>
      <w:r w:rsidRPr="00B1087A">
        <w:t xml:space="preserve"> </w:t>
      </w:r>
      <w:r>
        <w:t>3140.</w:t>
      </w:r>
      <w:r w:rsidRPr="00B1087A">
        <w:t xml:space="preserve"> </w:t>
      </w:r>
      <w:r>
        <w:t>Voor</w:t>
      </w:r>
      <w:r w:rsidRPr="00B1087A">
        <w:t xml:space="preserve"> </w:t>
      </w:r>
      <w:r>
        <w:t>de</w:t>
      </w:r>
      <w:r w:rsidRPr="00B1087A">
        <w:t xml:space="preserve"> </w:t>
      </w:r>
      <w:r>
        <w:t>inzet</w:t>
      </w:r>
      <w:r w:rsidRPr="00B1087A">
        <w:t xml:space="preserve"> </w:t>
      </w:r>
      <w:r>
        <w:t>van</w:t>
      </w:r>
      <w:r w:rsidRPr="00B1087A">
        <w:t xml:space="preserve"> </w:t>
      </w:r>
      <w:r>
        <w:t xml:space="preserve">perscontainers kan Opdrachtnemer gebruik maken van </w:t>
      </w:r>
      <w:r w:rsidR="001A22A3">
        <w:t>38</w:t>
      </w:r>
      <w:r>
        <w:t>0 volt,</w:t>
      </w:r>
      <w:r w:rsidR="001A22A3">
        <w:t xml:space="preserve"> 16 ampère, ofwel</w:t>
      </w:r>
      <w:r>
        <w:t xml:space="preserve"> </w:t>
      </w:r>
      <w:r w:rsidR="001A22A3">
        <w:t>6</w:t>
      </w:r>
      <w:r>
        <w:t xml:space="preserve"> kW aansluitingen. Elektriciteitsgebruik voor perscontainers is kosteloos.</w:t>
      </w:r>
    </w:p>
    <w:p w14:paraId="44275977" w14:textId="44AEF9B4" w:rsidR="00E634B6" w:rsidRDefault="00E634B6" w:rsidP="00E634B6">
      <w:pPr>
        <w:pStyle w:val="Plattetekst"/>
        <w:spacing w:before="207" w:line="292" w:lineRule="auto"/>
        <w:ind w:right="384"/>
      </w:pPr>
      <w:r>
        <w:t>Opdrachtnemer</w:t>
      </w:r>
      <w:r w:rsidRPr="000613CD">
        <w:t xml:space="preserve"> </w:t>
      </w:r>
      <w:r>
        <w:t>levert</w:t>
      </w:r>
      <w:r w:rsidRPr="000613CD">
        <w:t xml:space="preserve"> </w:t>
      </w:r>
      <w:r>
        <w:t>geschikte containers</w:t>
      </w:r>
      <w:r w:rsidRPr="000613CD">
        <w:t xml:space="preserve"> </w:t>
      </w:r>
      <w:r>
        <w:t>(12 m</w:t>
      </w:r>
      <w:r w:rsidRPr="000613CD">
        <w:t>3</w:t>
      </w:r>
      <w:r>
        <w:t>, open, met ontwatering) voor</w:t>
      </w:r>
      <w:r w:rsidRPr="000613CD">
        <w:t xml:space="preserve"> </w:t>
      </w:r>
      <w:r>
        <w:t>het</w:t>
      </w:r>
      <w:r w:rsidRPr="000613CD">
        <w:t xml:space="preserve"> </w:t>
      </w:r>
      <w:r>
        <w:t>veegvuil</w:t>
      </w:r>
      <w:r w:rsidRPr="000613CD">
        <w:t xml:space="preserve"> </w:t>
      </w:r>
      <w:r>
        <w:t xml:space="preserve">dat wordt gebracht naar de basiswerkplaat (BWP). </w:t>
      </w:r>
    </w:p>
    <w:p w14:paraId="39E601DB" w14:textId="0936E139" w:rsidR="00BE48F9" w:rsidRDefault="005D0E4C" w:rsidP="002B6098">
      <w:pPr>
        <w:pStyle w:val="Plattetekst"/>
        <w:spacing w:before="207" w:line="292" w:lineRule="auto"/>
        <w:ind w:right="384"/>
      </w:pPr>
      <w:r>
        <w:t xml:space="preserve">Ten behoeve van de opslag van poetsdoeken met oplosmiddelen voor graffitiverwijdering levert Opdrachtnemer gasdichte inzamelmiddelen. Deze inzamelmiddelen staan op de locaties Quickservice Hal Amstel, Isolatorweg en Tailtrack Noord. De inzamelmiddelen worden op afroep ingezameld, waarbij steeds nieuwe, lege inzamelmiddelen worden </w:t>
      </w:r>
      <w:r w:rsidR="3536DB44">
        <w:t>teruggeplaatst</w:t>
      </w:r>
      <w:r>
        <w:t>;</w:t>
      </w:r>
    </w:p>
    <w:p w14:paraId="39E601E4" w14:textId="402C5A42" w:rsidR="00BE48F9" w:rsidRPr="00110726" w:rsidRDefault="0094364A" w:rsidP="00CB2580">
      <w:pPr>
        <w:pStyle w:val="Lijstalinea"/>
        <w:numPr>
          <w:ilvl w:val="2"/>
          <w:numId w:val="33"/>
        </w:numPr>
        <w:tabs>
          <w:tab w:val="left" w:pos="1148"/>
        </w:tabs>
        <w:spacing w:before="229"/>
        <w:rPr>
          <w:i/>
          <w:color w:val="538DD3"/>
          <w:sz w:val="20"/>
        </w:rPr>
      </w:pPr>
      <w:r w:rsidRPr="00FF218C">
        <w:rPr>
          <w:i/>
          <w:color w:val="538DD3"/>
          <w:sz w:val="20"/>
        </w:rPr>
        <w:t>Onderhoud</w:t>
      </w:r>
      <w:r>
        <w:rPr>
          <w:i/>
          <w:color w:val="538DD3"/>
          <w:sz w:val="20"/>
        </w:rPr>
        <w:t xml:space="preserve"> en r</w:t>
      </w:r>
      <w:r w:rsidR="005D0E4C">
        <w:rPr>
          <w:i/>
          <w:color w:val="538DD3"/>
          <w:sz w:val="20"/>
        </w:rPr>
        <w:t>einiging</w:t>
      </w:r>
    </w:p>
    <w:p w14:paraId="63FA12B5" w14:textId="2A5DFBA8" w:rsidR="00C2712E" w:rsidRDefault="00C2712E" w:rsidP="00C2712E">
      <w:pPr>
        <w:pStyle w:val="Plattetekst"/>
        <w:spacing w:before="207" w:line="292" w:lineRule="auto"/>
        <w:ind w:right="384"/>
      </w:pPr>
      <w:r>
        <w:t>Inzamelmiddelen</w:t>
      </w:r>
      <w:r w:rsidRPr="00D475C9">
        <w:t xml:space="preserve"> </w:t>
      </w:r>
      <w:r>
        <w:t>dienen</w:t>
      </w:r>
      <w:r w:rsidRPr="00D475C9">
        <w:t xml:space="preserve"> </w:t>
      </w:r>
      <w:r>
        <w:t xml:space="preserve">in goede staat te zijn, hebben een esthetisch verantwoorde aanblik en zijn vrij van defecten of grote beschadigingen. </w:t>
      </w:r>
      <w:r w:rsidR="007F39B4">
        <w:t xml:space="preserve">Opdrachtnemer voert </w:t>
      </w:r>
      <w:r w:rsidR="005713F5">
        <w:t xml:space="preserve">hiertoe </w:t>
      </w:r>
      <w:r w:rsidR="007F39B4">
        <w:t xml:space="preserve">uit eigen beweging, of </w:t>
      </w:r>
      <w:r w:rsidR="00203245">
        <w:t xml:space="preserve">na opdracht van GVB, en </w:t>
      </w:r>
      <w:r w:rsidR="005713F5">
        <w:t xml:space="preserve">zonder aanvullende vergoeding, </w:t>
      </w:r>
      <w:r w:rsidR="00203245">
        <w:t>onderhoud</w:t>
      </w:r>
      <w:r w:rsidR="005713F5">
        <w:t>-</w:t>
      </w:r>
      <w:r w:rsidR="00203245">
        <w:t xml:space="preserve"> en reinigingswerkzaamheden uit</w:t>
      </w:r>
      <w:r w:rsidR="005713F5">
        <w:t>.</w:t>
      </w:r>
    </w:p>
    <w:p w14:paraId="39E601EC" w14:textId="0AA40BF4" w:rsidR="00BE48F9" w:rsidRDefault="005D0E4C" w:rsidP="00493915">
      <w:pPr>
        <w:pStyle w:val="Plattetekst"/>
        <w:spacing w:before="204" w:line="292" w:lineRule="auto"/>
        <w:ind w:right="384"/>
      </w:pPr>
      <w:r>
        <w:t>Na lediging dient het inzamelmiddel optisch schoon te zijn. Dat wil zeggen: er mag op of in het inzamelmiddel geen aanhangend vuil zichtbaar zijn, geen vuil rondom de Afvalaanbiedplaats, Containeropstelplaats, de Afvalruimte of het Afvaldepot liggen</w:t>
      </w:r>
      <w:r w:rsidR="005713F5">
        <w:t>.</w:t>
      </w:r>
      <w:r>
        <w:t xml:space="preserve"> </w:t>
      </w:r>
      <w:r w:rsidR="005713F5">
        <w:t>E</w:t>
      </w:r>
      <w:r>
        <w:t>n er dient rekening te worden gehouden met hygiënische aspecten waaronder geur en plaagdieren. Opdrachtnemer ruimt tijdens werkzaamheden</w:t>
      </w:r>
      <w:r>
        <w:rPr>
          <w:spacing w:val="-3"/>
        </w:rPr>
        <w:t xml:space="preserve"> </w:t>
      </w:r>
      <w:r>
        <w:t>ontstaan</w:t>
      </w:r>
      <w:r>
        <w:rPr>
          <w:spacing w:val="-1"/>
        </w:rPr>
        <w:t xml:space="preserve"> </w:t>
      </w:r>
      <w:r>
        <w:t>morsvuil</w:t>
      </w:r>
      <w:r>
        <w:rPr>
          <w:spacing w:val="-4"/>
        </w:rPr>
        <w:t xml:space="preserve"> </w:t>
      </w:r>
      <w:r>
        <w:t>op</w:t>
      </w:r>
      <w:r>
        <w:rPr>
          <w:spacing w:val="-4"/>
        </w:rPr>
        <w:t xml:space="preserve"> </w:t>
      </w:r>
      <w:r>
        <w:t>in Afvalruimten,</w:t>
      </w:r>
      <w:r>
        <w:rPr>
          <w:spacing w:val="-5"/>
        </w:rPr>
        <w:t xml:space="preserve"> </w:t>
      </w:r>
      <w:r>
        <w:t>de</w:t>
      </w:r>
      <w:r>
        <w:rPr>
          <w:spacing w:val="-5"/>
        </w:rPr>
        <w:t xml:space="preserve"> </w:t>
      </w:r>
      <w:r>
        <w:t>schoonmaak</w:t>
      </w:r>
      <w:r>
        <w:rPr>
          <w:spacing w:val="-4"/>
        </w:rPr>
        <w:t xml:space="preserve"> </w:t>
      </w:r>
      <w:r>
        <w:t>van</w:t>
      </w:r>
      <w:r>
        <w:rPr>
          <w:spacing w:val="-1"/>
        </w:rPr>
        <w:t xml:space="preserve"> </w:t>
      </w:r>
      <w:r>
        <w:t>Afvalruimten</w:t>
      </w:r>
      <w:r>
        <w:rPr>
          <w:spacing w:val="-4"/>
        </w:rPr>
        <w:t xml:space="preserve"> </w:t>
      </w:r>
      <w:r>
        <w:t>is</w:t>
      </w:r>
      <w:r>
        <w:rPr>
          <w:spacing w:val="-4"/>
        </w:rPr>
        <w:t xml:space="preserve"> </w:t>
      </w:r>
      <w:r>
        <w:t>belegd</w:t>
      </w:r>
      <w:r>
        <w:rPr>
          <w:spacing w:val="-5"/>
        </w:rPr>
        <w:t xml:space="preserve"> </w:t>
      </w:r>
      <w:r>
        <w:t>bij een schoonmaakbedrijf.</w:t>
      </w:r>
    </w:p>
    <w:p w14:paraId="3B12F51F" w14:textId="3ED8723C" w:rsidR="00493915" w:rsidRDefault="001B1AE9" w:rsidP="00493915">
      <w:pPr>
        <w:pStyle w:val="Plattetekst"/>
        <w:spacing w:before="204" w:line="292" w:lineRule="auto"/>
        <w:ind w:right="384"/>
      </w:pPr>
      <w:r>
        <w:lastRenderedPageBreak/>
        <w:t>Opdrachtnemer</w:t>
      </w:r>
      <w:r w:rsidRPr="00493915">
        <w:t xml:space="preserve"> </w:t>
      </w:r>
      <w:r>
        <w:t>vervangt</w:t>
      </w:r>
      <w:r w:rsidRPr="00493915">
        <w:t xml:space="preserve"> </w:t>
      </w:r>
      <w:r>
        <w:t>of</w:t>
      </w:r>
      <w:r w:rsidRPr="00493915">
        <w:t xml:space="preserve"> </w:t>
      </w:r>
      <w:r>
        <w:t>repareert</w:t>
      </w:r>
      <w:r w:rsidRPr="00493915">
        <w:t xml:space="preserve"> </w:t>
      </w:r>
      <w:r>
        <w:t>defecte</w:t>
      </w:r>
      <w:r w:rsidRPr="00493915">
        <w:t xml:space="preserve"> </w:t>
      </w:r>
      <w:r>
        <w:t>of</w:t>
      </w:r>
      <w:r w:rsidRPr="00493915">
        <w:t xml:space="preserve"> </w:t>
      </w:r>
      <w:r>
        <w:t>beschadigde</w:t>
      </w:r>
      <w:r w:rsidRPr="00493915">
        <w:t xml:space="preserve"> </w:t>
      </w:r>
      <w:r>
        <w:t>inzamelmiddelen</w:t>
      </w:r>
      <w:r w:rsidRPr="00493915">
        <w:t xml:space="preserve"> proactief.</w:t>
      </w:r>
      <w:r>
        <w:t xml:space="preserve"> </w:t>
      </w:r>
      <w:r w:rsidR="00493915">
        <w:t>Opdrachtnemer</w:t>
      </w:r>
      <w:r w:rsidR="00493915" w:rsidRPr="00D475C9">
        <w:t xml:space="preserve"> </w:t>
      </w:r>
      <w:r w:rsidR="00493915">
        <w:t>is</w:t>
      </w:r>
      <w:r w:rsidR="00493915" w:rsidRPr="00D475C9">
        <w:t xml:space="preserve"> </w:t>
      </w:r>
      <w:r w:rsidR="00493915">
        <w:t>gehouden</w:t>
      </w:r>
      <w:r w:rsidR="00493915" w:rsidRPr="00D475C9">
        <w:t xml:space="preserve"> </w:t>
      </w:r>
      <w:r w:rsidR="00493915">
        <w:t>kritische</w:t>
      </w:r>
      <w:r w:rsidR="00493915" w:rsidRPr="00D475C9">
        <w:t xml:space="preserve"> </w:t>
      </w:r>
      <w:r w:rsidR="00493915">
        <w:t>defecten</w:t>
      </w:r>
      <w:r w:rsidR="00493915" w:rsidRPr="00D475C9">
        <w:t xml:space="preserve"> </w:t>
      </w:r>
      <w:r w:rsidR="00493915">
        <w:t>(inzamelmiddel</w:t>
      </w:r>
      <w:r w:rsidR="00493915" w:rsidRPr="00D475C9">
        <w:t xml:space="preserve"> </w:t>
      </w:r>
      <w:r w:rsidR="00493915">
        <w:t>is</w:t>
      </w:r>
      <w:r w:rsidR="00493915" w:rsidRPr="00D475C9">
        <w:t xml:space="preserve"> </w:t>
      </w:r>
      <w:r w:rsidR="00493915">
        <w:t>niet</w:t>
      </w:r>
      <w:r w:rsidR="00493915" w:rsidRPr="00D475C9">
        <w:t xml:space="preserve"> </w:t>
      </w:r>
      <w:r w:rsidR="00493915">
        <w:t>meer</w:t>
      </w:r>
      <w:r w:rsidR="00493915" w:rsidRPr="00D475C9">
        <w:t xml:space="preserve"> </w:t>
      </w:r>
      <w:r w:rsidR="00493915">
        <w:t>bruikbaar)</w:t>
      </w:r>
      <w:r w:rsidR="00493915" w:rsidRPr="00D475C9">
        <w:t xml:space="preserve"> </w:t>
      </w:r>
      <w:r w:rsidR="00493915">
        <w:t>binnen</w:t>
      </w:r>
      <w:r w:rsidR="00493915" w:rsidRPr="00D475C9">
        <w:t xml:space="preserve"> </w:t>
      </w:r>
      <w:r w:rsidR="00493915">
        <w:t>24</w:t>
      </w:r>
      <w:r w:rsidR="00493915" w:rsidRPr="00D475C9">
        <w:t xml:space="preserve"> </w:t>
      </w:r>
      <w:r w:rsidR="00493915">
        <w:t xml:space="preserve">uur na melding te verhelpen door middel van reparatie of vervanging. Niet-kritische defecten (inzamelmiddel is nog bruikbaar) dienen binnen 5 werkdagen te worden verholpen door reparatie of </w:t>
      </w:r>
      <w:r w:rsidR="00493915" w:rsidRPr="00D475C9">
        <w:t>vervanging.</w:t>
      </w:r>
    </w:p>
    <w:p w14:paraId="49960534" w14:textId="101123D7" w:rsidR="001F6097" w:rsidRDefault="001F6097" w:rsidP="00493915">
      <w:pPr>
        <w:pStyle w:val="Plattetekst"/>
        <w:spacing w:before="204" w:line="292" w:lineRule="auto"/>
        <w:ind w:right="384"/>
      </w:pPr>
      <w:r w:rsidRPr="001F6097">
        <w:t>Reiniging en reparatie of vervanging van de inzamelmiddelen dient onderdeel te zijn van de opgegeven tarieven</w:t>
      </w:r>
      <w:r>
        <w:t xml:space="preserve"> voor huur van de inzamelmiddelen</w:t>
      </w:r>
      <w:r w:rsidRPr="001F6097">
        <w:t>.</w:t>
      </w:r>
    </w:p>
    <w:p w14:paraId="39E601ED" w14:textId="77777777" w:rsidR="00BE48F9" w:rsidRPr="00110726" w:rsidRDefault="005D0E4C" w:rsidP="00CB2580">
      <w:pPr>
        <w:pStyle w:val="Lijstalinea"/>
        <w:numPr>
          <w:ilvl w:val="2"/>
          <w:numId w:val="33"/>
        </w:numPr>
        <w:tabs>
          <w:tab w:val="left" w:pos="1148"/>
        </w:tabs>
        <w:spacing w:before="229"/>
        <w:rPr>
          <w:i/>
          <w:color w:val="538DD3"/>
          <w:sz w:val="20"/>
        </w:rPr>
      </w:pPr>
      <w:r>
        <w:rPr>
          <w:i/>
          <w:color w:val="538DD3"/>
          <w:sz w:val="20"/>
        </w:rPr>
        <w:t>Mutaties</w:t>
      </w:r>
      <w:r w:rsidRPr="00110726">
        <w:rPr>
          <w:i/>
          <w:color w:val="538DD3"/>
          <w:sz w:val="20"/>
        </w:rPr>
        <w:t xml:space="preserve"> inzamelmiddelen</w:t>
      </w:r>
    </w:p>
    <w:p w14:paraId="39E601EF" w14:textId="4B0E9701" w:rsidR="00BE48F9" w:rsidRDefault="005D0E4C" w:rsidP="00493915">
      <w:pPr>
        <w:pStyle w:val="Plattetekst"/>
        <w:spacing w:before="204" w:line="292" w:lineRule="auto"/>
        <w:ind w:right="384"/>
      </w:pPr>
      <w:r>
        <w:t>Opdrachtnemer</w:t>
      </w:r>
      <w:r w:rsidRPr="00493915">
        <w:t xml:space="preserve"> </w:t>
      </w:r>
      <w:r>
        <w:t>is</w:t>
      </w:r>
      <w:r w:rsidRPr="00493915">
        <w:t xml:space="preserve"> </w:t>
      </w:r>
      <w:r>
        <w:t>verantwoordelijk</w:t>
      </w:r>
      <w:r w:rsidRPr="00493915">
        <w:t xml:space="preserve"> </w:t>
      </w:r>
      <w:r>
        <w:t>voor</w:t>
      </w:r>
      <w:r w:rsidRPr="00493915">
        <w:t xml:space="preserve"> </w:t>
      </w:r>
      <w:r>
        <w:t>het</w:t>
      </w:r>
      <w:r w:rsidRPr="00493915">
        <w:t xml:space="preserve"> </w:t>
      </w:r>
      <w:r>
        <w:t>actueel</w:t>
      </w:r>
      <w:r w:rsidRPr="00493915">
        <w:t xml:space="preserve"> </w:t>
      </w:r>
      <w:r>
        <w:t>houden</w:t>
      </w:r>
      <w:r w:rsidRPr="00493915">
        <w:t xml:space="preserve"> </w:t>
      </w:r>
      <w:r>
        <w:t>van</w:t>
      </w:r>
      <w:r w:rsidRPr="00493915">
        <w:t xml:space="preserve"> </w:t>
      </w:r>
      <w:r>
        <w:t>het overzicht</w:t>
      </w:r>
      <w:r w:rsidRPr="00493915">
        <w:t xml:space="preserve"> </w:t>
      </w:r>
      <w:r>
        <w:t>met</w:t>
      </w:r>
      <w:r w:rsidRPr="00493915">
        <w:t xml:space="preserve"> </w:t>
      </w:r>
      <w:r>
        <w:t>inzamelmiddelen inclusief</w:t>
      </w:r>
      <w:r w:rsidRPr="00493915">
        <w:t xml:space="preserve"> </w:t>
      </w:r>
      <w:r>
        <w:t>de</w:t>
      </w:r>
      <w:r w:rsidRPr="00493915">
        <w:t xml:space="preserve"> </w:t>
      </w:r>
      <w:r>
        <w:t>exacte</w:t>
      </w:r>
      <w:r w:rsidRPr="00493915">
        <w:t xml:space="preserve"> </w:t>
      </w:r>
      <w:r>
        <w:t>locatie</w:t>
      </w:r>
      <w:r w:rsidRPr="00493915">
        <w:t xml:space="preserve"> </w:t>
      </w:r>
      <w:r>
        <w:t>in</w:t>
      </w:r>
      <w:r w:rsidRPr="00493915">
        <w:t xml:space="preserve"> </w:t>
      </w:r>
      <w:r>
        <w:t>de</w:t>
      </w:r>
      <w:r w:rsidRPr="00493915">
        <w:t xml:space="preserve"> </w:t>
      </w:r>
      <w:r>
        <w:t>gebouwen</w:t>
      </w:r>
      <w:r w:rsidRPr="00493915">
        <w:t xml:space="preserve"> </w:t>
      </w:r>
      <w:r>
        <w:t>van</w:t>
      </w:r>
      <w:r w:rsidRPr="00493915">
        <w:t xml:space="preserve"> </w:t>
      </w:r>
      <w:r>
        <w:t>GVB.</w:t>
      </w:r>
      <w:r w:rsidRPr="00493915">
        <w:t xml:space="preserve"> </w:t>
      </w:r>
      <w:r>
        <w:t>Het</w:t>
      </w:r>
      <w:r w:rsidRPr="00493915">
        <w:t xml:space="preserve"> </w:t>
      </w:r>
      <w:r>
        <w:t>actuele</w:t>
      </w:r>
      <w:r w:rsidRPr="00493915">
        <w:t xml:space="preserve"> </w:t>
      </w:r>
      <w:r>
        <w:t>overzicht</w:t>
      </w:r>
      <w:r w:rsidRPr="00493915">
        <w:t xml:space="preserve"> </w:t>
      </w:r>
      <w:r>
        <w:t>wordt</w:t>
      </w:r>
      <w:r w:rsidRPr="00493915">
        <w:t xml:space="preserve"> </w:t>
      </w:r>
      <w:r>
        <w:t>minimaal</w:t>
      </w:r>
      <w:r w:rsidRPr="00493915">
        <w:t xml:space="preserve"> </w:t>
      </w:r>
      <w:r>
        <w:t xml:space="preserve">eenmaal per </w:t>
      </w:r>
      <w:r w:rsidR="00493915">
        <w:t>jaar</w:t>
      </w:r>
      <w:r>
        <w:t xml:space="preserve"> gedeeld met GVB.</w:t>
      </w:r>
    </w:p>
    <w:p w14:paraId="39E601F1" w14:textId="53553C3C" w:rsidR="00BE48F9" w:rsidRDefault="005D0E4C" w:rsidP="00493915">
      <w:pPr>
        <w:pStyle w:val="Plattetekst"/>
        <w:spacing w:before="204" w:line="292" w:lineRule="auto"/>
        <w:ind w:right="384"/>
      </w:pPr>
      <w:r>
        <w:t>GVB kan Opdrachtnemer verzoeken om een mutatie van inzamelmiddelen door te voeren.</w:t>
      </w:r>
      <w:r w:rsidR="001B1AE9">
        <w:t xml:space="preserve"> Opdrachtnemer kan ook voorstellen doen aan GVB voor mutaties.</w:t>
      </w:r>
      <w:r>
        <w:t xml:space="preserve"> Een mutatie kan betreffen: het leveren van een nieuw inzamelmiddel of het verplaatsen of verwijderen van een</w:t>
      </w:r>
      <w:r w:rsidRPr="00493915">
        <w:t xml:space="preserve"> </w:t>
      </w:r>
      <w:r>
        <w:t>van</w:t>
      </w:r>
      <w:r w:rsidRPr="00493915">
        <w:t xml:space="preserve"> </w:t>
      </w:r>
      <w:r>
        <w:t>de</w:t>
      </w:r>
      <w:r w:rsidRPr="00493915">
        <w:t xml:space="preserve"> </w:t>
      </w:r>
      <w:r>
        <w:t>huidige</w:t>
      </w:r>
      <w:r w:rsidRPr="00493915">
        <w:t xml:space="preserve"> </w:t>
      </w:r>
      <w:r>
        <w:t>inzamelmiddelen.</w:t>
      </w:r>
      <w:r w:rsidRPr="00493915">
        <w:t xml:space="preserve"> </w:t>
      </w:r>
      <w:r>
        <w:t>Mutaties</w:t>
      </w:r>
      <w:r w:rsidRPr="00493915">
        <w:t xml:space="preserve"> </w:t>
      </w:r>
      <w:r>
        <w:t>dienen</w:t>
      </w:r>
      <w:r w:rsidRPr="00493915">
        <w:t xml:space="preserve"> </w:t>
      </w:r>
      <w:r>
        <w:t>binnen</w:t>
      </w:r>
      <w:r w:rsidRPr="00493915">
        <w:t xml:space="preserve"> </w:t>
      </w:r>
      <w:r>
        <w:t>twee</w:t>
      </w:r>
      <w:r w:rsidRPr="00493915">
        <w:t xml:space="preserve"> </w:t>
      </w:r>
      <w:r>
        <w:t>werkdagen</w:t>
      </w:r>
      <w:r w:rsidRPr="00493915">
        <w:t xml:space="preserve"> </w:t>
      </w:r>
      <w:r>
        <w:t>doorgevoerd</w:t>
      </w:r>
      <w:r w:rsidRPr="00493915">
        <w:t xml:space="preserve"> </w:t>
      </w:r>
      <w:r>
        <w:t>te</w:t>
      </w:r>
      <w:r w:rsidRPr="00493915">
        <w:t xml:space="preserve"> </w:t>
      </w:r>
      <w:r>
        <w:t>worden na een verzoek door GVB.</w:t>
      </w:r>
    </w:p>
    <w:p w14:paraId="39E601F4" w14:textId="2EC04295" w:rsidR="00BE48F9" w:rsidRPr="00110726" w:rsidRDefault="00540ADC" w:rsidP="00CB2580">
      <w:pPr>
        <w:pStyle w:val="Kop2"/>
        <w:numPr>
          <w:ilvl w:val="0"/>
          <w:numId w:val="24"/>
        </w:numPr>
        <w:tabs>
          <w:tab w:val="left" w:pos="709"/>
        </w:tabs>
        <w:spacing w:before="226"/>
        <w:ind w:left="567" w:hanging="566"/>
        <w:rPr>
          <w:color w:val="006DB8"/>
          <w:spacing w:val="-2"/>
          <w:position w:val="1"/>
        </w:rPr>
      </w:pPr>
      <w:bookmarkStart w:id="7" w:name="_Toc230616105"/>
      <w:r>
        <w:rPr>
          <w:color w:val="006DB8"/>
          <w:spacing w:val="-2"/>
          <w:position w:val="1"/>
        </w:rPr>
        <w:t>M</w:t>
      </w:r>
      <w:r w:rsidR="005D0E4C">
        <w:rPr>
          <w:color w:val="006DB8"/>
          <w:spacing w:val="-2"/>
          <w:position w:val="1"/>
        </w:rPr>
        <w:t>aterieel</w:t>
      </w:r>
      <w:r>
        <w:rPr>
          <w:color w:val="006DB8"/>
          <w:spacing w:val="-2"/>
          <w:position w:val="1"/>
        </w:rPr>
        <w:t xml:space="preserve"> &amp; transport</w:t>
      </w:r>
      <w:bookmarkEnd w:id="7"/>
    </w:p>
    <w:p w14:paraId="3FDEA2C1" w14:textId="063E38C6" w:rsidR="00540ADC" w:rsidRPr="00110726" w:rsidRDefault="00540ADC" w:rsidP="00540ADC">
      <w:pPr>
        <w:pStyle w:val="Lijstalinea"/>
        <w:numPr>
          <w:ilvl w:val="2"/>
          <w:numId w:val="37"/>
        </w:numPr>
        <w:tabs>
          <w:tab w:val="left" w:pos="1148"/>
        </w:tabs>
        <w:spacing w:before="229"/>
        <w:rPr>
          <w:i/>
          <w:color w:val="538DD3"/>
          <w:sz w:val="20"/>
        </w:rPr>
      </w:pPr>
      <w:r>
        <w:rPr>
          <w:i/>
          <w:color w:val="538DD3"/>
          <w:sz w:val="20"/>
        </w:rPr>
        <w:t>Materieel</w:t>
      </w:r>
    </w:p>
    <w:p w14:paraId="1D2AB557" w14:textId="6A7A77CE" w:rsidR="001702C4" w:rsidRDefault="001702C4" w:rsidP="001702C4">
      <w:pPr>
        <w:pStyle w:val="Plattetekst"/>
        <w:spacing w:before="207" w:line="292" w:lineRule="auto"/>
        <w:ind w:right="384"/>
      </w:pPr>
      <w:r>
        <w:t>Opdrachtnemer zet uitsluitend inzamelvoertuigen in die voldoen aan de voor de betreffende afvalstof geldende wet- en regelgeving.</w:t>
      </w:r>
    </w:p>
    <w:p w14:paraId="39E601F6" w14:textId="20C70AE6" w:rsidR="00BE48F9" w:rsidRDefault="005D0E4C" w:rsidP="0069511E">
      <w:pPr>
        <w:pStyle w:val="Plattetekst"/>
        <w:spacing w:before="204" w:line="292" w:lineRule="auto"/>
        <w:ind w:right="384"/>
      </w:pPr>
      <w:r>
        <w:t xml:space="preserve">Opdrachtnemer </w:t>
      </w:r>
      <w:r w:rsidR="00C37244">
        <w:t xml:space="preserve">gebruikt </w:t>
      </w:r>
      <w:r>
        <w:t xml:space="preserve">bij het uitvoeren van de werkzaamheden </w:t>
      </w:r>
      <w:r w:rsidR="00C37244">
        <w:t xml:space="preserve">uitsluitend voertuigen die voldoen </w:t>
      </w:r>
      <w:r>
        <w:t>aan</w:t>
      </w:r>
      <w:r w:rsidRPr="0069511E">
        <w:t xml:space="preserve"> </w:t>
      </w:r>
      <w:r>
        <w:t>de</w:t>
      </w:r>
      <w:r w:rsidRPr="0069511E">
        <w:t xml:space="preserve"> </w:t>
      </w:r>
      <w:r>
        <w:t>Euro</w:t>
      </w:r>
      <w:r w:rsidRPr="0069511E">
        <w:t xml:space="preserve"> </w:t>
      </w:r>
      <w:r w:rsidR="003F3375">
        <w:t>6</w:t>
      </w:r>
      <w:r w:rsidRPr="0069511E">
        <w:t xml:space="preserve"> </w:t>
      </w:r>
      <w:r>
        <w:t>emissienorm</w:t>
      </w:r>
      <w:r w:rsidRPr="0069511E">
        <w:t xml:space="preserve"> </w:t>
      </w:r>
      <w:r>
        <w:t>of</w:t>
      </w:r>
      <w:r w:rsidRPr="0069511E">
        <w:t xml:space="preserve"> </w:t>
      </w:r>
      <w:r>
        <w:t>hoger.</w:t>
      </w:r>
      <w:r w:rsidRPr="0069511E">
        <w:t xml:space="preserve"> </w:t>
      </w:r>
      <w:r>
        <w:t xml:space="preserve">Opdrachtnemer </w:t>
      </w:r>
      <w:r w:rsidR="0069511E">
        <w:t xml:space="preserve">plant zijn </w:t>
      </w:r>
      <w:r>
        <w:t xml:space="preserve">logistiek efficiënt </w:t>
      </w:r>
      <w:r w:rsidR="0069511E">
        <w:t xml:space="preserve">en beperkt zoveel als mogelijk </w:t>
      </w:r>
      <w:r>
        <w:t>logistieke bewegingen</w:t>
      </w:r>
      <w:r w:rsidR="0069511E">
        <w:t>.</w:t>
      </w:r>
    </w:p>
    <w:p w14:paraId="2A486A21" w14:textId="046AF4AE" w:rsidR="001702C4" w:rsidRDefault="005D0E4C" w:rsidP="0069511E">
      <w:pPr>
        <w:pStyle w:val="Plattetekst"/>
        <w:spacing w:before="204" w:line="292" w:lineRule="auto"/>
        <w:ind w:right="384"/>
      </w:pPr>
      <w:r>
        <w:t>Opdrachtnemer</w:t>
      </w:r>
      <w:r w:rsidRPr="0069511E">
        <w:t xml:space="preserve"> </w:t>
      </w:r>
      <w:r>
        <w:t>zet</w:t>
      </w:r>
      <w:r w:rsidRPr="0069511E">
        <w:t xml:space="preserve"> </w:t>
      </w:r>
      <w:r>
        <w:t>materieel</w:t>
      </w:r>
      <w:r w:rsidRPr="0069511E">
        <w:t xml:space="preserve"> </w:t>
      </w:r>
      <w:r>
        <w:t>in</w:t>
      </w:r>
      <w:r w:rsidRPr="0069511E">
        <w:t xml:space="preserve"> </w:t>
      </w:r>
      <w:r>
        <w:t>dat</w:t>
      </w:r>
      <w:r w:rsidRPr="0069511E">
        <w:t xml:space="preserve"> </w:t>
      </w:r>
      <w:r>
        <w:t>steeds</w:t>
      </w:r>
      <w:r w:rsidRPr="0069511E">
        <w:t xml:space="preserve"> </w:t>
      </w:r>
      <w:r>
        <w:t>in</w:t>
      </w:r>
      <w:r w:rsidRPr="0069511E">
        <w:t xml:space="preserve"> </w:t>
      </w:r>
      <w:r>
        <w:t>goede</w:t>
      </w:r>
      <w:r w:rsidRPr="0069511E">
        <w:t xml:space="preserve"> </w:t>
      </w:r>
      <w:r>
        <w:t>staat</w:t>
      </w:r>
      <w:r w:rsidRPr="0069511E">
        <w:t xml:space="preserve"> </w:t>
      </w:r>
      <w:r>
        <w:t>van</w:t>
      </w:r>
      <w:r w:rsidRPr="0069511E">
        <w:t xml:space="preserve"> </w:t>
      </w:r>
      <w:r>
        <w:t>onderhoud</w:t>
      </w:r>
      <w:r w:rsidRPr="0069511E">
        <w:t xml:space="preserve"> </w:t>
      </w:r>
      <w:r>
        <w:t>verkeerd</w:t>
      </w:r>
      <w:r w:rsidRPr="0069511E">
        <w:t xml:space="preserve"> </w:t>
      </w:r>
      <w:r>
        <w:t>(zowel technisch als functioneel).</w:t>
      </w:r>
    </w:p>
    <w:p w14:paraId="4F59BB35" w14:textId="0E8B51BA" w:rsidR="002F7D63" w:rsidRDefault="005D0E4C" w:rsidP="0069511E">
      <w:pPr>
        <w:pStyle w:val="Plattetekst"/>
        <w:spacing w:before="204" w:line="292" w:lineRule="auto"/>
        <w:ind w:right="384"/>
      </w:pPr>
      <w:r>
        <w:t>Op</w:t>
      </w:r>
      <w:r w:rsidRPr="0069511E">
        <w:t xml:space="preserve"> </w:t>
      </w:r>
      <w:r>
        <w:t>het</w:t>
      </w:r>
      <w:r w:rsidRPr="0069511E">
        <w:t xml:space="preserve"> </w:t>
      </w:r>
      <w:r>
        <w:t>inzamelvoertuig</w:t>
      </w:r>
      <w:r w:rsidRPr="0069511E">
        <w:t xml:space="preserve"> </w:t>
      </w:r>
      <w:r>
        <w:t>is</w:t>
      </w:r>
      <w:r w:rsidRPr="0069511E">
        <w:t xml:space="preserve"> </w:t>
      </w:r>
      <w:r>
        <w:t>duidelijk</w:t>
      </w:r>
      <w:r w:rsidRPr="0069511E">
        <w:t xml:space="preserve"> </w:t>
      </w:r>
      <w:r>
        <w:t>de</w:t>
      </w:r>
      <w:r w:rsidRPr="0069511E">
        <w:t xml:space="preserve"> </w:t>
      </w:r>
      <w:r>
        <w:t>firmanaam</w:t>
      </w:r>
      <w:r w:rsidRPr="0069511E">
        <w:t xml:space="preserve"> </w:t>
      </w:r>
      <w:r>
        <w:t>van</w:t>
      </w:r>
      <w:r w:rsidRPr="0069511E">
        <w:t xml:space="preserve"> </w:t>
      </w:r>
      <w:r>
        <w:t>Opdrachtnemer</w:t>
      </w:r>
      <w:r w:rsidRPr="0069511E">
        <w:t xml:space="preserve"> </w:t>
      </w:r>
      <w:r>
        <w:t>of</w:t>
      </w:r>
      <w:r w:rsidRPr="0069511E">
        <w:t xml:space="preserve"> </w:t>
      </w:r>
      <w:r>
        <w:t xml:space="preserve">haar Onderaannemer en de betreffende afvalfractie aangeduid. Aan het inzamelvoertuig voor </w:t>
      </w:r>
      <w:r w:rsidR="008269D2">
        <w:t>gevaarlijk afval</w:t>
      </w:r>
      <w:r>
        <w:t xml:space="preserve"> moet duidelijk te zien zijn dat het bestemd is voor de inzameling van </w:t>
      </w:r>
      <w:r w:rsidR="007D5AAC">
        <w:t>gevaarlijk afval, en het is voorzien van de betreffende (gevaar)aanduidingen.</w:t>
      </w:r>
    </w:p>
    <w:p w14:paraId="5E778EC5" w14:textId="1F29D9E3" w:rsidR="006065F9" w:rsidRPr="00110726" w:rsidRDefault="006065F9" w:rsidP="006065F9">
      <w:pPr>
        <w:pStyle w:val="Lijstalinea"/>
        <w:numPr>
          <w:ilvl w:val="2"/>
          <w:numId w:val="37"/>
        </w:numPr>
        <w:tabs>
          <w:tab w:val="left" w:pos="1148"/>
        </w:tabs>
        <w:spacing w:before="229"/>
        <w:rPr>
          <w:i/>
          <w:color w:val="538DD3"/>
          <w:sz w:val="20"/>
        </w:rPr>
      </w:pPr>
      <w:r>
        <w:rPr>
          <w:i/>
          <w:color w:val="538DD3"/>
          <w:sz w:val="20"/>
        </w:rPr>
        <w:t>Transport</w:t>
      </w:r>
    </w:p>
    <w:p w14:paraId="27B700CD" w14:textId="77777777" w:rsidR="0036071C" w:rsidRDefault="0036071C" w:rsidP="0069511E">
      <w:pPr>
        <w:pStyle w:val="Plattetekst"/>
        <w:spacing w:before="204" w:line="292" w:lineRule="auto"/>
        <w:ind w:right="384"/>
      </w:pPr>
      <w:r>
        <w:t>Opdrachtnemer</w:t>
      </w:r>
      <w:r w:rsidRPr="00BF735F">
        <w:t xml:space="preserve"> </w:t>
      </w:r>
      <w:r>
        <w:t>zorgt</w:t>
      </w:r>
      <w:r w:rsidRPr="00BF735F">
        <w:t xml:space="preserve"> </w:t>
      </w:r>
      <w:r>
        <w:t>ervoor</w:t>
      </w:r>
      <w:r w:rsidRPr="00BF735F">
        <w:t xml:space="preserve"> </w:t>
      </w:r>
      <w:r>
        <w:t>dat</w:t>
      </w:r>
      <w:r w:rsidRPr="00BF735F">
        <w:t xml:space="preserve"> </w:t>
      </w:r>
      <w:r>
        <w:t>bij</w:t>
      </w:r>
      <w:r w:rsidRPr="00BF735F">
        <w:t xml:space="preserve"> </w:t>
      </w:r>
      <w:r>
        <w:t>transport</w:t>
      </w:r>
      <w:r w:rsidRPr="00BF735F">
        <w:t xml:space="preserve"> </w:t>
      </w:r>
      <w:r>
        <w:t>steeds</w:t>
      </w:r>
      <w:r w:rsidRPr="00BF735F">
        <w:t xml:space="preserve"> </w:t>
      </w:r>
      <w:r>
        <w:t>de</w:t>
      </w:r>
      <w:r w:rsidRPr="00BF735F">
        <w:t xml:space="preserve"> </w:t>
      </w:r>
      <w:r>
        <w:t>juiste</w:t>
      </w:r>
      <w:r w:rsidRPr="00BF735F">
        <w:t xml:space="preserve"> </w:t>
      </w:r>
      <w:r>
        <w:t>transportbewijzen</w:t>
      </w:r>
      <w:r w:rsidRPr="00BF735F">
        <w:t xml:space="preserve"> </w:t>
      </w:r>
      <w:r>
        <w:t>(conform</w:t>
      </w:r>
      <w:r w:rsidRPr="00BF735F">
        <w:t xml:space="preserve"> </w:t>
      </w:r>
      <w:r>
        <w:t>BIA, RIA</w:t>
      </w:r>
      <w:r w:rsidRPr="00BF735F">
        <w:t xml:space="preserve"> </w:t>
      </w:r>
      <w:r>
        <w:t>en</w:t>
      </w:r>
      <w:r w:rsidRPr="00BF735F">
        <w:t xml:space="preserve"> </w:t>
      </w:r>
      <w:r>
        <w:t>ADR</w:t>
      </w:r>
      <w:r w:rsidRPr="00BF735F">
        <w:t xml:space="preserve"> </w:t>
      </w:r>
      <w:r>
        <w:t>en</w:t>
      </w:r>
      <w:r w:rsidRPr="00BF735F">
        <w:t xml:space="preserve"> </w:t>
      </w:r>
      <w:r>
        <w:t>aanverwante</w:t>
      </w:r>
      <w:r w:rsidRPr="00BF735F">
        <w:t xml:space="preserve"> </w:t>
      </w:r>
      <w:r>
        <w:t>transportwetgeving)</w:t>
      </w:r>
      <w:r w:rsidRPr="00BF735F">
        <w:t xml:space="preserve"> </w:t>
      </w:r>
      <w:r>
        <w:t>aanwezig</w:t>
      </w:r>
      <w:r w:rsidRPr="00BF735F">
        <w:t xml:space="preserve"> </w:t>
      </w:r>
      <w:r>
        <w:t>zijn.</w:t>
      </w:r>
      <w:r w:rsidRPr="00BF735F">
        <w:t xml:space="preserve"> </w:t>
      </w:r>
      <w:r>
        <w:t>Opdrachtnemer</w:t>
      </w:r>
      <w:r w:rsidRPr="00BF735F">
        <w:t xml:space="preserve"> </w:t>
      </w:r>
      <w:r>
        <w:t>werkt</w:t>
      </w:r>
      <w:r w:rsidRPr="00BF735F">
        <w:t xml:space="preserve"> </w:t>
      </w:r>
      <w:r>
        <w:t>zoveel mogelijk met digitale begeleidingsbrieven;</w:t>
      </w:r>
    </w:p>
    <w:p w14:paraId="32A67983" w14:textId="610415B6" w:rsidR="0036071C" w:rsidRDefault="2FBDE834" w:rsidP="0069511E">
      <w:pPr>
        <w:pStyle w:val="Plattetekst"/>
        <w:spacing w:before="204" w:line="292" w:lineRule="auto"/>
        <w:ind w:right="384"/>
      </w:pPr>
      <w:r>
        <w:t xml:space="preserve">Opdrachtnemer vraagt bij lediging c.q. transport altijd om een handtekening op de begeleidingsbrieven. Deze handtekening mag alleen gezet worden door een daartoe bevoegde </w:t>
      </w:r>
      <w:r w:rsidR="1E0F7A79">
        <w:t>GVB-functionaris</w:t>
      </w:r>
      <w:r>
        <w:t>. Dit geldt niet voor route-inzameling;</w:t>
      </w:r>
    </w:p>
    <w:p w14:paraId="384088ED" w14:textId="77777777" w:rsidR="0036071C" w:rsidRDefault="0036071C" w:rsidP="0069511E">
      <w:pPr>
        <w:pStyle w:val="Plattetekst"/>
        <w:spacing w:before="204" w:line="292" w:lineRule="auto"/>
        <w:ind w:right="384"/>
      </w:pPr>
      <w:r>
        <w:t>Opdrachtnemer brengt geen afvalstoffen van GVB over naar het buitenland zonder schriftelijke toestemming, of expliciet verzoek hiertoe van GVB. Een verzoek van Opdrachtnemer</w:t>
      </w:r>
      <w:r w:rsidRPr="0069511E">
        <w:t xml:space="preserve"> </w:t>
      </w:r>
      <w:r>
        <w:t>aan</w:t>
      </w:r>
      <w:r w:rsidRPr="0069511E">
        <w:t xml:space="preserve"> </w:t>
      </w:r>
      <w:r>
        <w:t>GVB</w:t>
      </w:r>
      <w:r w:rsidRPr="0069511E">
        <w:t xml:space="preserve"> </w:t>
      </w:r>
      <w:r>
        <w:t>tot</w:t>
      </w:r>
      <w:r w:rsidRPr="0069511E">
        <w:t xml:space="preserve"> </w:t>
      </w:r>
      <w:r>
        <w:t>overbrenging</w:t>
      </w:r>
      <w:r w:rsidRPr="0069511E">
        <w:t xml:space="preserve"> </w:t>
      </w:r>
      <w:r>
        <w:t>van</w:t>
      </w:r>
      <w:r w:rsidRPr="0069511E">
        <w:t xml:space="preserve"> </w:t>
      </w:r>
      <w:r>
        <w:t>afvalstoffen</w:t>
      </w:r>
      <w:r w:rsidRPr="0069511E">
        <w:t xml:space="preserve"> </w:t>
      </w:r>
      <w:r>
        <w:t>doet</w:t>
      </w:r>
      <w:r w:rsidRPr="0069511E">
        <w:t xml:space="preserve"> </w:t>
      </w:r>
      <w:r>
        <w:t>Opdrachtnemer</w:t>
      </w:r>
      <w:r w:rsidRPr="0069511E">
        <w:t xml:space="preserve"> </w:t>
      </w:r>
      <w:r>
        <w:t>alleen</w:t>
      </w:r>
      <w:r w:rsidRPr="0069511E">
        <w:t xml:space="preserve"> </w:t>
      </w:r>
      <w:r>
        <w:t>in geval van duurzamer verwerkingsmethoden in het doelland en altijd onderbouwd;</w:t>
      </w:r>
    </w:p>
    <w:p w14:paraId="600F1BA5" w14:textId="5885786E" w:rsidR="00110201" w:rsidRDefault="0036071C" w:rsidP="00CC048E">
      <w:pPr>
        <w:pStyle w:val="Plattetekst"/>
        <w:spacing w:before="204" w:line="292" w:lineRule="auto"/>
        <w:ind w:right="384"/>
      </w:pPr>
      <w:r>
        <w:lastRenderedPageBreak/>
        <w:t>Overbrenging van afvalstoffen doet Opdrachtnemer in beginsel uitsluitend onder eigen verantwoordelijkheid,</w:t>
      </w:r>
      <w:r w:rsidRPr="0069511E">
        <w:t xml:space="preserve"> </w:t>
      </w:r>
      <w:r>
        <w:t>dat</w:t>
      </w:r>
      <w:r w:rsidRPr="0069511E">
        <w:t xml:space="preserve"> </w:t>
      </w:r>
      <w:r>
        <w:t>wil</w:t>
      </w:r>
      <w:r w:rsidRPr="0069511E">
        <w:t xml:space="preserve"> </w:t>
      </w:r>
      <w:r>
        <w:t>zeggen,</w:t>
      </w:r>
      <w:r w:rsidRPr="0069511E">
        <w:t xml:space="preserve"> </w:t>
      </w:r>
      <w:r>
        <w:t>uitsluitend</w:t>
      </w:r>
      <w:r w:rsidRPr="0069511E">
        <w:t xml:space="preserve"> </w:t>
      </w:r>
      <w:r>
        <w:t>na</w:t>
      </w:r>
      <w:r w:rsidRPr="0069511E">
        <w:t xml:space="preserve"> </w:t>
      </w:r>
      <w:r>
        <w:t>daadwerkelijke</w:t>
      </w:r>
      <w:r w:rsidRPr="0069511E">
        <w:t xml:space="preserve"> </w:t>
      </w:r>
      <w:r>
        <w:t>en</w:t>
      </w:r>
      <w:r w:rsidRPr="0069511E">
        <w:t xml:space="preserve"> </w:t>
      </w:r>
      <w:r>
        <w:t>volledige</w:t>
      </w:r>
      <w:r w:rsidRPr="0069511E">
        <w:t xml:space="preserve"> </w:t>
      </w:r>
      <w:r>
        <w:t>overdracht van de afvalstof.</w:t>
      </w:r>
    </w:p>
    <w:p w14:paraId="49497137" w14:textId="19542BE9" w:rsidR="00110201" w:rsidRPr="00110726" w:rsidRDefault="004705B2" w:rsidP="006065F9">
      <w:pPr>
        <w:pStyle w:val="Lijstalinea"/>
        <w:numPr>
          <w:ilvl w:val="2"/>
          <w:numId w:val="37"/>
        </w:numPr>
        <w:tabs>
          <w:tab w:val="left" w:pos="1148"/>
        </w:tabs>
        <w:spacing w:before="229"/>
        <w:rPr>
          <w:i/>
          <w:color w:val="538DD3"/>
          <w:sz w:val="20"/>
        </w:rPr>
      </w:pPr>
      <w:r>
        <w:rPr>
          <w:i/>
          <w:color w:val="538DD3"/>
          <w:sz w:val="20"/>
        </w:rPr>
        <w:t>Toegankelijkheid locaties en plaatselijke beperkingen</w:t>
      </w:r>
    </w:p>
    <w:p w14:paraId="21891623" w14:textId="0799DD06" w:rsidR="00110201" w:rsidRDefault="00110201" w:rsidP="009B10D1">
      <w:pPr>
        <w:pStyle w:val="Plattetekst"/>
        <w:spacing w:before="207" w:line="292" w:lineRule="auto"/>
        <w:ind w:right="384"/>
      </w:pPr>
      <w:r>
        <w:t>De</w:t>
      </w:r>
      <w:r w:rsidRPr="009B10D1">
        <w:t xml:space="preserve"> </w:t>
      </w:r>
      <w:r>
        <w:t>openingstijden</w:t>
      </w:r>
      <w:r w:rsidRPr="009B10D1">
        <w:t xml:space="preserve"> </w:t>
      </w:r>
      <w:r>
        <w:t>van</w:t>
      </w:r>
      <w:r w:rsidRPr="009B10D1">
        <w:t xml:space="preserve"> </w:t>
      </w:r>
      <w:r>
        <w:t>GVB</w:t>
      </w:r>
      <w:r w:rsidRPr="009B10D1">
        <w:t xml:space="preserve"> </w:t>
      </w:r>
      <w:r>
        <w:t>locaties</w:t>
      </w:r>
      <w:r w:rsidRPr="009B10D1">
        <w:t xml:space="preserve"> </w:t>
      </w:r>
      <w:r>
        <w:t>zijn</w:t>
      </w:r>
      <w:r w:rsidRPr="009B10D1">
        <w:t xml:space="preserve"> </w:t>
      </w:r>
      <w:r>
        <w:t>beschre</w:t>
      </w:r>
      <w:r w:rsidRPr="006857D2">
        <w:t xml:space="preserve">ven in bijlage </w:t>
      </w:r>
      <w:r w:rsidR="00B11BE6">
        <w:t>8</w:t>
      </w:r>
      <w:r w:rsidR="006857D2" w:rsidRPr="006857D2">
        <w:t>B</w:t>
      </w:r>
      <w:r w:rsidRPr="006857D2">
        <w:t>.</w:t>
      </w:r>
    </w:p>
    <w:p w14:paraId="16B14B3B" w14:textId="77777777" w:rsidR="004705B2" w:rsidRDefault="004705B2" w:rsidP="004705B2">
      <w:pPr>
        <w:pStyle w:val="Plattetekst"/>
        <w:spacing w:before="204" w:line="292" w:lineRule="auto"/>
        <w:ind w:right="384"/>
      </w:pPr>
      <w:r>
        <w:t>Opdrachtnemer zorgt dat hij op de hoogte is van hoogte- of breedtebeperkingen op inzamellocaties en past daarop de inzet van materieel aan. Dit geldt tenminste voor toegang tot eindpuntvoorzieningen en voor bovenleidingen op de terreinen met werkplaatsen en remises.</w:t>
      </w:r>
    </w:p>
    <w:p w14:paraId="4CC8AF10" w14:textId="77777777" w:rsidR="00733E53" w:rsidRDefault="006065F9" w:rsidP="006F1D82">
      <w:pPr>
        <w:pStyle w:val="Plattetekst"/>
        <w:spacing w:before="207" w:line="292" w:lineRule="auto"/>
        <w:ind w:right="384"/>
      </w:pPr>
      <w:r>
        <w:t>Opdrachtnemer is zelf gehouden te zorgen dat hij voldoet aan de plaatselijk, van overheidswegen, geldende voorschriften aan voertuigen</w:t>
      </w:r>
      <w:r w:rsidR="006F1D82">
        <w:t xml:space="preserve">. Zoals </w:t>
      </w:r>
      <w:r>
        <w:t>het gemeentelijk beleid ten aanzien van de zero emissiezone</w:t>
      </w:r>
      <w:r w:rsidR="006F1D82">
        <w:t xml:space="preserve"> of geldende beperkingen in gewicht of doorrijhoogte.</w:t>
      </w:r>
    </w:p>
    <w:p w14:paraId="381013DB" w14:textId="4BE968E7" w:rsidR="00733E53" w:rsidRDefault="00733E53" w:rsidP="00733E53">
      <w:pPr>
        <w:pStyle w:val="Plattetekst"/>
        <w:spacing w:before="207" w:line="292" w:lineRule="auto"/>
        <w:ind w:right="384"/>
      </w:pPr>
      <w:r>
        <w:t>Parkeren</w:t>
      </w:r>
      <w:r w:rsidRPr="009B10D1">
        <w:t xml:space="preserve"> </w:t>
      </w:r>
      <w:r>
        <w:t>en</w:t>
      </w:r>
      <w:r w:rsidRPr="009B10D1">
        <w:t xml:space="preserve"> </w:t>
      </w:r>
      <w:r>
        <w:t>stilstaan</w:t>
      </w:r>
      <w:r w:rsidRPr="009B10D1">
        <w:t xml:space="preserve"> </w:t>
      </w:r>
      <w:r>
        <w:t>ten</w:t>
      </w:r>
      <w:r w:rsidRPr="009B10D1">
        <w:t xml:space="preserve"> </w:t>
      </w:r>
      <w:r>
        <w:t>behoeve</w:t>
      </w:r>
      <w:r w:rsidRPr="009B10D1">
        <w:t xml:space="preserve"> </w:t>
      </w:r>
      <w:r>
        <w:t>van</w:t>
      </w:r>
      <w:r w:rsidRPr="009B10D1">
        <w:t xml:space="preserve"> </w:t>
      </w:r>
      <w:r>
        <w:t>afvalinzameling</w:t>
      </w:r>
      <w:r w:rsidRPr="009B10D1">
        <w:t xml:space="preserve"> </w:t>
      </w:r>
      <w:r>
        <w:t>door</w:t>
      </w:r>
      <w:r w:rsidRPr="009B10D1">
        <w:t xml:space="preserve"> </w:t>
      </w:r>
      <w:r>
        <w:t>Opdrachtnemer</w:t>
      </w:r>
      <w:r w:rsidRPr="009B10D1">
        <w:t xml:space="preserve"> </w:t>
      </w:r>
      <w:r>
        <w:t>kan</w:t>
      </w:r>
      <w:r w:rsidRPr="009B10D1">
        <w:t xml:space="preserve"> </w:t>
      </w:r>
      <w:r>
        <w:t>in</w:t>
      </w:r>
      <w:r w:rsidRPr="009B10D1">
        <w:t xml:space="preserve"> </w:t>
      </w:r>
      <w:r>
        <w:t>strijd</w:t>
      </w:r>
      <w:r w:rsidRPr="009B10D1">
        <w:t xml:space="preserve"> </w:t>
      </w:r>
      <w:r>
        <w:t>zijn</w:t>
      </w:r>
      <w:r w:rsidRPr="009B10D1">
        <w:t xml:space="preserve"> </w:t>
      </w:r>
      <w:r>
        <w:t>met</w:t>
      </w:r>
      <w:r w:rsidRPr="009B10D1">
        <w:t xml:space="preserve"> </w:t>
      </w:r>
      <w:r>
        <w:t>de op locatie geldende verkeersregels. Opdrachtnemer dient op eigen kosten te zorgen dat hij, door aanvraag bij de betreffende wegbeheerder, de benodigde vergunningen en of ontheffingen bezit.</w:t>
      </w:r>
    </w:p>
    <w:p w14:paraId="15C42A77" w14:textId="49F0DB0B" w:rsidR="006065F9" w:rsidRDefault="006F1D82" w:rsidP="006F1D82">
      <w:pPr>
        <w:pStyle w:val="Plattetekst"/>
        <w:spacing w:before="207" w:line="292" w:lineRule="auto"/>
        <w:ind w:right="384"/>
      </w:pPr>
      <w:r>
        <w:t xml:space="preserve">Van Opdrachtnemer wordt verwacht dat hij geïnformeerd is, op de hoogte blijft van deze ontwikkelingen en eventueel zijn wagenpark hier op </w:t>
      </w:r>
      <w:r w:rsidRPr="009B10D1">
        <w:t xml:space="preserve">aanpast. </w:t>
      </w:r>
      <w:r w:rsidR="000A34EE">
        <w:t xml:space="preserve">Benodigde investeringen, </w:t>
      </w:r>
      <w:r>
        <w:t>b</w:t>
      </w:r>
      <w:r w:rsidRPr="009B10D1">
        <w:t xml:space="preserve">oetes of andere sancties opgelegd aan </w:t>
      </w:r>
      <w:r>
        <w:t>O</w:t>
      </w:r>
      <w:r w:rsidRPr="009B10D1">
        <w:t>pdrachtnemer</w:t>
      </w:r>
      <w:r w:rsidR="00733E53">
        <w:t>,</w:t>
      </w:r>
      <w:r w:rsidRPr="009B10D1">
        <w:t xml:space="preserve"> kunnen niet worden verhaald op GVB.</w:t>
      </w:r>
    </w:p>
    <w:p w14:paraId="39E60205" w14:textId="5A594D12" w:rsidR="00BE48F9" w:rsidRPr="00110726" w:rsidRDefault="005D0E4C" w:rsidP="00CB2580">
      <w:pPr>
        <w:pStyle w:val="Kop2"/>
        <w:numPr>
          <w:ilvl w:val="0"/>
          <w:numId w:val="24"/>
        </w:numPr>
        <w:tabs>
          <w:tab w:val="left" w:pos="709"/>
        </w:tabs>
        <w:spacing w:before="226"/>
        <w:ind w:left="567" w:hanging="566"/>
        <w:rPr>
          <w:color w:val="006DB8"/>
          <w:spacing w:val="-2"/>
          <w:position w:val="1"/>
        </w:rPr>
      </w:pPr>
      <w:bookmarkStart w:id="8" w:name="_Toc230616106"/>
      <w:r w:rsidRPr="00110726">
        <w:rPr>
          <w:color w:val="006DB8"/>
          <w:spacing w:val="-2"/>
          <w:position w:val="1"/>
        </w:rPr>
        <w:t xml:space="preserve">Administratie &amp; </w:t>
      </w:r>
      <w:r>
        <w:rPr>
          <w:color w:val="006DB8"/>
          <w:spacing w:val="-2"/>
          <w:position w:val="1"/>
        </w:rPr>
        <w:t>rapportage</w:t>
      </w:r>
      <w:bookmarkEnd w:id="8"/>
    </w:p>
    <w:p w14:paraId="43F2A9B1" w14:textId="77777777" w:rsidR="00972E62" w:rsidRDefault="005D0E4C" w:rsidP="002528AB">
      <w:pPr>
        <w:pStyle w:val="Plattetekst"/>
        <w:spacing w:before="207" w:line="292" w:lineRule="auto"/>
        <w:ind w:right="384"/>
      </w:pPr>
      <w:r>
        <w:t>Opdrachtnemer</w:t>
      </w:r>
      <w:r w:rsidRPr="002528AB">
        <w:t xml:space="preserve"> </w:t>
      </w:r>
      <w:r>
        <w:t>draagt</w:t>
      </w:r>
      <w:r w:rsidRPr="002528AB">
        <w:t xml:space="preserve"> </w:t>
      </w:r>
      <w:r>
        <w:t>zorg</w:t>
      </w:r>
      <w:r w:rsidRPr="002528AB">
        <w:t xml:space="preserve"> </w:t>
      </w:r>
      <w:r>
        <w:t>voor</w:t>
      </w:r>
      <w:r w:rsidRPr="002528AB">
        <w:t xml:space="preserve"> </w:t>
      </w:r>
      <w:r>
        <w:t>een</w:t>
      </w:r>
      <w:r w:rsidRPr="002528AB">
        <w:t xml:space="preserve"> </w:t>
      </w:r>
      <w:r>
        <w:t>transparante</w:t>
      </w:r>
      <w:r w:rsidRPr="002528AB">
        <w:t xml:space="preserve"> </w:t>
      </w:r>
      <w:r>
        <w:t>administratie</w:t>
      </w:r>
      <w:r w:rsidRPr="002528AB">
        <w:t xml:space="preserve"> </w:t>
      </w:r>
      <w:r>
        <w:t>van</w:t>
      </w:r>
      <w:r w:rsidRPr="002528AB">
        <w:t xml:space="preserve"> </w:t>
      </w:r>
      <w:r w:rsidR="007D1FC3">
        <w:t xml:space="preserve">zijn </w:t>
      </w:r>
      <w:r>
        <w:t>dienstverlening.</w:t>
      </w:r>
      <w:r w:rsidRPr="002528AB">
        <w:t xml:space="preserve"> </w:t>
      </w:r>
      <w:r>
        <w:t>Deze administratie bevat de uitgevoerde werkzaamheden en de ingezamelde en verwerkte afvalstoffen.</w:t>
      </w:r>
    </w:p>
    <w:p w14:paraId="39E60206" w14:textId="462CEF65" w:rsidR="00BE48F9" w:rsidRDefault="00972E62" w:rsidP="002528AB">
      <w:pPr>
        <w:pStyle w:val="Plattetekst"/>
        <w:spacing w:before="207" w:line="292" w:lineRule="auto"/>
        <w:ind w:right="384"/>
      </w:pPr>
      <w:r>
        <w:t xml:space="preserve">Opdrachtnemer maakt deze administratie inzichtelijk voor GVB via een online platform. </w:t>
      </w:r>
      <w:r w:rsidR="005D0E4C">
        <w:t xml:space="preserve">Voor </w:t>
      </w:r>
      <w:r w:rsidR="001D4387">
        <w:t xml:space="preserve">gegevens in dat platform </w:t>
      </w:r>
      <w:r w:rsidR="005D0E4C">
        <w:t>zijn altijd de begeleidingsbrieven leidend.</w:t>
      </w:r>
      <w:r w:rsidR="00436306">
        <w:t xml:space="preserve"> Informatie vermeld op de begeleidingsbrief, zoals </w:t>
      </w:r>
      <w:r w:rsidR="00D2691C">
        <w:t xml:space="preserve">naam, afvalstroomnummer, </w:t>
      </w:r>
      <w:proofErr w:type="spellStart"/>
      <w:r w:rsidR="003456D5">
        <w:t>Eural</w:t>
      </w:r>
      <w:r w:rsidR="00D2691C">
        <w:t>code</w:t>
      </w:r>
      <w:proofErr w:type="spellEnd"/>
      <w:r w:rsidR="00D2691C">
        <w:t xml:space="preserve">, </w:t>
      </w:r>
      <w:r w:rsidR="009B3FBB">
        <w:t>hoeveelheid</w:t>
      </w:r>
      <w:r w:rsidR="00D2691C">
        <w:t>, herkomst en datum, zijn per lediging of transport inzichtelijk.</w:t>
      </w:r>
      <w:r w:rsidR="002742E6">
        <w:t xml:space="preserve"> </w:t>
      </w:r>
      <w:r w:rsidR="00B40144">
        <w:t xml:space="preserve">In het platform zijn voor GVB alle </w:t>
      </w:r>
      <w:r w:rsidR="002F2B06">
        <w:t xml:space="preserve">door Opdrachtnemer uitgevoerde en gefactureerde </w:t>
      </w:r>
      <w:r w:rsidR="00C6105D">
        <w:t>diensten en levering</w:t>
      </w:r>
      <w:r w:rsidR="00B64E21">
        <w:t>en</w:t>
      </w:r>
      <w:r w:rsidR="00C6105D">
        <w:t xml:space="preserve"> inzichtelijk.</w:t>
      </w:r>
    </w:p>
    <w:p w14:paraId="009C4655" w14:textId="5C48140A" w:rsidR="009B3FBB" w:rsidRDefault="005D0E4C" w:rsidP="001D4387">
      <w:pPr>
        <w:pStyle w:val="Plattetekst"/>
        <w:spacing w:before="207" w:line="292" w:lineRule="auto"/>
        <w:ind w:left="0" w:right="384"/>
      </w:pPr>
      <w:r>
        <w:t xml:space="preserve">Het format van </w:t>
      </w:r>
      <w:r w:rsidR="001D4387">
        <w:t xml:space="preserve">het platform </w:t>
      </w:r>
      <w:r>
        <w:t>staat vrij, maar GVB moet een mogelijkheid hebben om de gegevens online, via een gangbare browser en zonder installatie van aanvullende software, in te zien</w:t>
      </w:r>
      <w:r w:rsidR="2EB7A3CE">
        <w:t xml:space="preserve"> door</w:t>
      </w:r>
      <w:r>
        <w:t xml:space="preserve"> meerdere gebruikers. De </w:t>
      </w:r>
      <w:r w:rsidR="000A736B">
        <w:t xml:space="preserve">gegevens </w:t>
      </w:r>
      <w:r>
        <w:t>moet</w:t>
      </w:r>
      <w:r w:rsidR="000A736B">
        <w:t>en</w:t>
      </w:r>
      <w:r>
        <w:t xml:space="preserve"> door GVB kunnen worden gedownload</w:t>
      </w:r>
      <w:r w:rsidR="006B7304">
        <w:t>, in een format dat kan worden ingeladen in PowerBI</w:t>
      </w:r>
      <w:r w:rsidR="002528AB">
        <w:t>.</w:t>
      </w:r>
    </w:p>
    <w:p w14:paraId="39E6020C" w14:textId="59FA00CA" w:rsidR="00BE48F9" w:rsidRDefault="005D0E4C" w:rsidP="002528AB">
      <w:pPr>
        <w:pStyle w:val="Plattetekst"/>
        <w:spacing w:before="207" w:line="292" w:lineRule="auto"/>
        <w:ind w:right="384"/>
      </w:pPr>
      <w:r>
        <w:t>Opdrachtnemer</w:t>
      </w:r>
      <w:r w:rsidRPr="002528AB">
        <w:t xml:space="preserve"> </w:t>
      </w:r>
      <w:r>
        <w:t>beheert</w:t>
      </w:r>
      <w:r w:rsidRPr="002528AB">
        <w:t xml:space="preserve"> </w:t>
      </w:r>
      <w:r>
        <w:t>voor</w:t>
      </w:r>
      <w:r w:rsidRPr="002528AB">
        <w:t xml:space="preserve"> </w:t>
      </w:r>
      <w:r>
        <w:t>GVB</w:t>
      </w:r>
      <w:r w:rsidRPr="002528AB">
        <w:t xml:space="preserve"> </w:t>
      </w:r>
      <w:r>
        <w:t>de</w:t>
      </w:r>
      <w:r w:rsidRPr="002528AB">
        <w:t xml:space="preserve"> </w:t>
      </w:r>
      <w:r>
        <w:t>begeleidingsbrieven</w:t>
      </w:r>
      <w:r w:rsidRPr="002528AB">
        <w:t xml:space="preserve"> </w:t>
      </w:r>
      <w:r>
        <w:t>voor</w:t>
      </w:r>
      <w:r w:rsidRPr="002528AB">
        <w:t xml:space="preserve"> </w:t>
      </w:r>
      <w:r>
        <w:t>ontdoener</w:t>
      </w:r>
      <w:r w:rsidRPr="002528AB">
        <w:t xml:space="preserve"> </w:t>
      </w:r>
      <w:r>
        <w:t>en</w:t>
      </w:r>
      <w:r w:rsidRPr="002528AB">
        <w:t xml:space="preserve"> </w:t>
      </w:r>
      <w:r w:rsidR="00A269D5">
        <w:t xml:space="preserve">draagt die op eerste verzoek van GVB binnen twee werkdagen over. </w:t>
      </w:r>
      <w:r>
        <w:t>Na gunning worden afspraken gemaakt over de vermelding van afvalstroomnummers en Eural-codering. Opdrachtnemer vermeldt steeds de juiste kenmerken op de transportbewijzen.</w:t>
      </w:r>
    </w:p>
    <w:p w14:paraId="39E6020E" w14:textId="77777777" w:rsidR="00BE48F9" w:rsidRDefault="005D0E4C" w:rsidP="002528AB">
      <w:pPr>
        <w:pStyle w:val="Plattetekst"/>
        <w:spacing w:before="207" w:line="292" w:lineRule="auto"/>
        <w:ind w:right="384"/>
      </w:pPr>
      <w:r>
        <w:t>Opdrachtnemer</w:t>
      </w:r>
      <w:r w:rsidRPr="002528AB">
        <w:t xml:space="preserve"> </w:t>
      </w:r>
      <w:r>
        <w:t>doet</w:t>
      </w:r>
      <w:r w:rsidRPr="002528AB">
        <w:t xml:space="preserve"> </w:t>
      </w:r>
      <w:r>
        <w:t>meldingen</w:t>
      </w:r>
      <w:r w:rsidRPr="002528AB">
        <w:t xml:space="preserve"> </w:t>
      </w:r>
      <w:r>
        <w:t>conform</w:t>
      </w:r>
      <w:r w:rsidRPr="002528AB">
        <w:t xml:space="preserve"> </w:t>
      </w:r>
      <w:r>
        <w:t>het</w:t>
      </w:r>
      <w:r w:rsidRPr="002528AB">
        <w:t xml:space="preserve"> </w:t>
      </w:r>
      <w:r>
        <w:t>Besluit</w:t>
      </w:r>
      <w:r w:rsidRPr="002528AB">
        <w:t xml:space="preserve"> </w:t>
      </w:r>
      <w:r>
        <w:t>melden</w:t>
      </w:r>
      <w:r w:rsidRPr="002528AB">
        <w:t xml:space="preserve"> </w:t>
      </w:r>
      <w:r>
        <w:t>van</w:t>
      </w:r>
      <w:r w:rsidRPr="002528AB">
        <w:t xml:space="preserve"> </w:t>
      </w:r>
      <w:r>
        <w:t>bedrijfsafvalstoffen</w:t>
      </w:r>
      <w:r w:rsidRPr="002528AB">
        <w:t xml:space="preserve"> </w:t>
      </w:r>
      <w:r>
        <w:t>en</w:t>
      </w:r>
      <w:r w:rsidRPr="002528AB">
        <w:t xml:space="preserve"> </w:t>
      </w:r>
      <w:r>
        <w:t>gevaarlijke afvalstoffen. De begeleidingsbrieven en weegbonnen zijn leidend voor de meldingen en de administratie van Opdrachtnemer en voor rapportage en facturatie aan GVB.</w:t>
      </w:r>
    </w:p>
    <w:p w14:paraId="39E60210" w14:textId="77777777" w:rsidR="00BE48F9" w:rsidRDefault="005D0E4C" w:rsidP="002528AB">
      <w:pPr>
        <w:pStyle w:val="Plattetekst"/>
        <w:spacing w:before="207" w:line="292" w:lineRule="auto"/>
        <w:ind w:right="384"/>
      </w:pPr>
      <w:r>
        <w:t>Bij</w:t>
      </w:r>
      <w:r w:rsidRPr="002528AB">
        <w:t xml:space="preserve"> </w:t>
      </w:r>
      <w:r>
        <w:t>beëindiging</w:t>
      </w:r>
      <w:r w:rsidRPr="002528AB">
        <w:t xml:space="preserve"> </w:t>
      </w:r>
      <w:r>
        <w:t>van</w:t>
      </w:r>
      <w:r w:rsidRPr="002528AB">
        <w:t xml:space="preserve"> </w:t>
      </w:r>
      <w:r>
        <w:t>de</w:t>
      </w:r>
      <w:r w:rsidRPr="002528AB">
        <w:t xml:space="preserve"> </w:t>
      </w:r>
      <w:r>
        <w:t>Overeenkomst</w:t>
      </w:r>
      <w:r w:rsidRPr="002528AB">
        <w:t xml:space="preserve"> </w:t>
      </w:r>
      <w:r>
        <w:t>overhandigt</w:t>
      </w:r>
      <w:r w:rsidRPr="002528AB">
        <w:t xml:space="preserve"> </w:t>
      </w:r>
      <w:r>
        <w:t>Opdrachtnemer</w:t>
      </w:r>
      <w:r w:rsidRPr="002528AB">
        <w:t xml:space="preserve"> </w:t>
      </w:r>
      <w:r>
        <w:t>aan</w:t>
      </w:r>
      <w:r w:rsidRPr="002528AB">
        <w:t xml:space="preserve"> </w:t>
      </w:r>
      <w:r>
        <w:t>GVB</w:t>
      </w:r>
      <w:r w:rsidRPr="002528AB">
        <w:t xml:space="preserve"> </w:t>
      </w:r>
      <w:r>
        <w:t>(een</w:t>
      </w:r>
      <w:r w:rsidRPr="002528AB">
        <w:t xml:space="preserve"> </w:t>
      </w:r>
      <w:r>
        <w:t>kopie)</w:t>
      </w:r>
      <w:r w:rsidRPr="002528AB">
        <w:t xml:space="preserve"> </w:t>
      </w:r>
      <w:r>
        <w:t>van</w:t>
      </w:r>
      <w:r w:rsidRPr="002528AB">
        <w:t xml:space="preserve"> </w:t>
      </w:r>
      <w:r>
        <w:t>alle</w:t>
      </w:r>
      <w:r w:rsidRPr="002528AB">
        <w:t xml:space="preserve"> </w:t>
      </w:r>
      <w:r>
        <w:t>nog niet eerder geleverde begeleidingsbrieven en weegbonnen en de daarop vermelde informatie.</w:t>
      </w:r>
    </w:p>
    <w:p w14:paraId="1C32DFE1" w14:textId="6769CD97" w:rsidR="00D675ED" w:rsidRDefault="00D675ED" w:rsidP="002528AB">
      <w:pPr>
        <w:pStyle w:val="Plattetekst"/>
        <w:spacing w:before="207" w:line="292" w:lineRule="auto"/>
        <w:ind w:right="384"/>
      </w:pPr>
      <w:r>
        <w:t xml:space="preserve">Opdrachtnemer geeft inzicht in de door hem ingezette voertuigen en ander materieel, ten bewijze van </w:t>
      </w:r>
      <w:r>
        <w:lastRenderedPageBreak/>
        <w:t xml:space="preserve">de </w:t>
      </w:r>
      <w:r w:rsidR="00903FC9">
        <w:t>naleving van de eisen aan materieel zoals opgenomen in de Overeenkomst.</w:t>
      </w:r>
    </w:p>
    <w:p w14:paraId="429F6DCA" w14:textId="7E018AB3" w:rsidR="00AD4AC0" w:rsidRDefault="00AD4AC0" w:rsidP="002528AB">
      <w:pPr>
        <w:pStyle w:val="Plattetekst"/>
        <w:spacing w:before="207" w:line="292" w:lineRule="auto"/>
        <w:ind w:right="384"/>
      </w:pPr>
      <w:r>
        <w:t>Opdrachtnemer verleent medewerking aan verstrekken van aanvullende informatie over zijn dienstverlening aan GVB</w:t>
      </w:r>
      <w:r w:rsidR="00D5286A">
        <w:t xml:space="preserve">, voor zover hiertoe door GVB een verzoek wordt gedaan. Bijvoorbeeld voor de eigen jaarrapportage of </w:t>
      </w:r>
      <w:r w:rsidR="00D675ED">
        <w:t>CSRD-rapportage. GVB zal geen onredelijke informatieverzoeken doen.</w:t>
      </w:r>
      <w:r w:rsidR="00F813E6">
        <w:t xml:space="preserve"> </w:t>
      </w:r>
    </w:p>
    <w:p w14:paraId="2AA26F1E" w14:textId="4F8BD60C" w:rsidR="00442E3A" w:rsidRPr="002528AB" w:rsidRDefault="009B10D1" w:rsidP="002528AB">
      <w:pPr>
        <w:pStyle w:val="Plattetekst"/>
        <w:spacing w:before="207" w:line="292" w:lineRule="auto"/>
        <w:ind w:right="384"/>
      </w:pPr>
      <w:r>
        <w:t>Aanvullende rapportageverplichtingen van Opdrachtnemer zijn opgenomen in de Concept SLA, bijlage 12.</w:t>
      </w:r>
    </w:p>
    <w:p w14:paraId="348D9EDA" w14:textId="77777777" w:rsidR="00442E3A" w:rsidRPr="00442E3A" w:rsidRDefault="00442E3A" w:rsidP="002528AB">
      <w:pPr>
        <w:pStyle w:val="Plattetekst"/>
        <w:spacing w:before="207" w:line="292" w:lineRule="auto"/>
        <w:ind w:right="384"/>
      </w:pPr>
    </w:p>
    <w:p w14:paraId="2D5446AB" w14:textId="77777777" w:rsidR="00442E3A" w:rsidRDefault="00442E3A" w:rsidP="002528AB">
      <w:pPr>
        <w:pStyle w:val="Plattetekst"/>
        <w:spacing w:before="207" w:line="292" w:lineRule="auto"/>
        <w:ind w:right="384"/>
      </w:pPr>
    </w:p>
    <w:p w14:paraId="16CBC4B0" w14:textId="79F0EC34" w:rsidR="0027323F" w:rsidRDefault="0027323F">
      <w:pPr>
        <w:rPr>
          <w:rFonts w:ascii="Arial Rounded MT Bold" w:eastAsia="Arial Rounded MT Bold" w:hAnsi="Arial Rounded MT Bold" w:cs="Arial Rounded MT Bold"/>
          <w:color w:val="006DB8"/>
          <w:sz w:val="28"/>
          <w:szCs w:val="28"/>
        </w:rPr>
      </w:pPr>
      <w:r>
        <w:rPr>
          <w:color w:val="006DB8"/>
        </w:rPr>
        <w:br w:type="page"/>
      </w:r>
    </w:p>
    <w:p w14:paraId="39E60213" w14:textId="083C9278" w:rsidR="00BE48F9" w:rsidRPr="00FD4E70" w:rsidRDefault="005D0E4C" w:rsidP="00CB2580">
      <w:pPr>
        <w:pStyle w:val="Kop1"/>
        <w:numPr>
          <w:ilvl w:val="0"/>
          <w:numId w:val="18"/>
        </w:numPr>
        <w:tabs>
          <w:tab w:val="left" w:pos="433"/>
        </w:tabs>
      </w:pPr>
      <w:bookmarkStart w:id="9" w:name="_Toc230616107"/>
      <w:r>
        <w:rPr>
          <w:color w:val="006DB8"/>
        </w:rPr>
        <w:lastRenderedPageBreak/>
        <w:t>Personele</w:t>
      </w:r>
      <w:r>
        <w:rPr>
          <w:color w:val="006DB8"/>
          <w:spacing w:val="-10"/>
        </w:rPr>
        <w:t xml:space="preserve"> </w:t>
      </w:r>
      <w:r>
        <w:rPr>
          <w:color w:val="006DB8"/>
          <w:spacing w:val="-2"/>
        </w:rPr>
        <w:t>organisatie</w:t>
      </w:r>
      <w:bookmarkEnd w:id="9"/>
    </w:p>
    <w:p w14:paraId="39E60214" w14:textId="77777777" w:rsidR="00BE48F9" w:rsidRDefault="005D0E4C" w:rsidP="00FD4E70">
      <w:pPr>
        <w:pStyle w:val="Plattetekst"/>
        <w:spacing w:before="207" w:line="292" w:lineRule="auto"/>
        <w:ind w:right="384"/>
      </w:pPr>
      <w:r>
        <w:t>In</w:t>
      </w:r>
      <w:r w:rsidRPr="00FD4E70">
        <w:t xml:space="preserve"> </w:t>
      </w:r>
      <w:r>
        <w:t>dit</w:t>
      </w:r>
      <w:r w:rsidRPr="00FD4E70">
        <w:t xml:space="preserve"> </w:t>
      </w:r>
      <w:r>
        <w:t>hoofdstuk</w:t>
      </w:r>
      <w:r w:rsidRPr="00FD4E70">
        <w:t xml:space="preserve"> </w:t>
      </w:r>
      <w:r>
        <w:t>worden</w:t>
      </w:r>
      <w:r w:rsidRPr="00FD4E70">
        <w:t xml:space="preserve"> </w:t>
      </w:r>
      <w:r>
        <w:t>de</w:t>
      </w:r>
      <w:r w:rsidRPr="00FD4E70">
        <w:t xml:space="preserve"> </w:t>
      </w:r>
      <w:r>
        <w:t>eisen</w:t>
      </w:r>
      <w:r w:rsidRPr="00FD4E70">
        <w:t xml:space="preserve"> </w:t>
      </w:r>
      <w:r>
        <w:t>omschreven</w:t>
      </w:r>
      <w:r w:rsidRPr="00FD4E70">
        <w:t xml:space="preserve"> </w:t>
      </w:r>
      <w:r>
        <w:t>ten</w:t>
      </w:r>
      <w:r w:rsidRPr="00FD4E70">
        <w:t xml:space="preserve"> </w:t>
      </w:r>
      <w:r>
        <w:t>aanzien</w:t>
      </w:r>
      <w:r w:rsidRPr="00FD4E70">
        <w:t xml:space="preserve"> </w:t>
      </w:r>
      <w:r>
        <w:t>van</w:t>
      </w:r>
      <w:r w:rsidRPr="00FD4E70">
        <w:t xml:space="preserve"> </w:t>
      </w:r>
      <w:r>
        <w:t>de</w:t>
      </w:r>
      <w:r w:rsidRPr="00FD4E70">
        <w:t xml:space="preserve"> </w:t>
      </w:r>
      <w:r>
        <w:t>personele</w:t>
      </w:r>
      <w:r w:rsidRPr="00FD4E70">
        <w:t xml:space="preserve"> </w:t>
      </w:r>
      <w:r>
        <w:t>organisatie</w:t>
      </w:r>
      <w:r w:rsidRPr="00FD4E70">
        <w:t xml:space="preserve"> </w:t>
      </w:r>
      <w:r>
        <w:t xml:space="preserve">van </w:t>
      </w:r>
      <w:r w:rsidRPr="00FD4E70">
        <w:t>Opdrachtnemer.</w:t>
      </w:r>
    </w:p>
    <w:p w14:paraId="39E60215" w14:textId="45676122" w:rsidR="00BE48F9" w:rsidRPr="005D6D8C" w:rsidRDefault="00916EE8" w:rsidP="00CB2580">
      <w:pPr>
        <w:pStyle w:val="Kop2"/>
        <w:numPr>
          <w:ilvl w:val="0"/>
          <w:numId w:val="30"/>
        </w:numPr>
        <w:tabs>
          <w:tab w:val="left" w:pos="709"/>
        </w:tabs>
        <w:spacing w:before="226"/>
        <w:ind w:left="567" w:hanging="566"/>
        <w:rPr>
          <w:color w:val="006DB8"/>
          <w:position w:val="1"/>
        </w:rPr>
      </w:pPr>
      <w:bookmarkStart w:id="10" w:name="_Toc230616108"/>
      <w:r w:rsidRPr="005D6D8C">
        <w:rPr>
          <w:color w:val="006DB8"/>
          <w:spacing w:val="-2"/>
          <w:position w:val="1"/>
        </w:rPr>
        <w:t>Management</w:t>
      </w:r>
      <w:bookmarkEnd w:id="10"/>
    </w:p>
    <w:p w14:paraId="746EF007" w14:textId="60A20ECC" w:rsidR="00916EE8" w:rsidRDefault="005D0E4C">
      <w:pPr>
        <w:pStyle w:val="Plattetekst"/>
        <w:spacing w:before="207" w:line="292" w:lineRule="auto"/>
        <w:ind w:right="384"/>
      </w:pPr>
      <w:r>
        <w:t>De</w:t>
      </w:r>
      <w:r>
        <w:rPr>
          <w:spacing w:val="-3"/>
        </w:rPr>
        <w:t xml:space="preserve"> </w:t>
      </w:r>
      <w:r>
        <w:t>werkzaamheden</w:t>
      </w:r>
      <w:r>
        <w:rPr>
          <w:spacing w:val="-3"/>
        </w:rPr>
        <w:t xml:space="preserve"> </w:t>
      </w:r>
      <w:r>
        <w:t>in</w:t>
      </w:r>
      <w:r>
        <w:rPr>
          <w:spacing w:val="-2"/>
        </w:rPr>
        <w:t xml:space="preserve"> </w:t>
      </w:r>
      <w:r>
        <w:t>het</w:t>
      </w:r>
      <w:r>
        <w:rPr>
          <w:spacing w:val="-2"/>
        </w:rPr>
        <w:t xml:space="preserve"> </w:t>
      </w:r>
      <w:r>
        <w:t>kader</w:t>
      </w:r>
      <w:r>
        <w:rPr>
          <w:spacing w:val="-3"/>
        </w:rPr>
        <w:t xml:space="preserve"> </w:t>
      </w:r>
      <w:r>
        <w:t>van</w:t>
      </w:r>
      <w:r>
        <w:rPr>
          <w:spacing w:val="-4"/>
        </w:rPr>
        <w:t xml:space="preserve"> </w:t>
      </w:r>
      <w:r>
        <w:t>de</w:t>
      </w:r>
      <w:r>
        <w:rPr>
          <w:spacing w:val="-3"/>
        </w:rPr>
        <w:t xml:space="preserve"> </w:t>
      </w:r>
      <w:r>
        <w:t>Overeenkomst</w:t>
      </w:r>
      <w:r>
        <w:rPr>
          <w:spacing w:val="-3"/>
        </w:rPr>
        <w:t xml:space="preserve"> </w:t>
      </w:r>
      <w:r>
        <w:t>vinden</w:t>
      </w:r>
      <w:r>
        <w:rPr>
          <w:spacing w:val="-3"/>
        </w:rPr>
        <w:t xml:space="preserve"> </w:t>
      </w:r>
      <w:r>
        <w:t>plaats</w:t>
      </w:r>
      <w:r>
        <w:rPr>
          <w:spacing w:val="-1"/>
        </w:rPr>
        <w:t xml:space="preserve"> </w:t>
      </w:r>
      <w:r>
        <w:t>onder</w:t>
      </w:r>
      <w:r>
        <w:rPr>
          <w:spacing w:val="-3"/>
        </w:rPr>
        <w:t xml:space="preserve"> </w:t>
      </w:r>
      <w:r w:rsidR="003A3434">
        <w:t>verantwoordelijkheid</w:t>
      </w:r>
      <w:r>
        <w:rPr>
          <w:spacing w:val="-3"/>
        </w:rPr>
        <w:t xml:space="preserve"> </w:t>
      </w:r>
      <w:r>
        <w:t>van</w:t>
      </w:r>
      <w:r>
        <w:rPr>
          <w:spacing w:val="-4"/>
        </w:rPr>
        <w:t xml:space="preserve"> </w:t>
      </w:r>
      <w:r>
        <w:t xml:space="preserve">één </w:t>
      </w:r>
      <w:r w:rsidR="0096326F">
        <w:t xml:space="preserve">accountmanager </w:t>
      </w:r>
      <w:r>
        <w:t xml:space="preserve">(of andere functiebenaming) van Opdrachtnemer. De </w:t>
      </w:r>
      <w:r w:rsidR="0096326F">
        <w:t>accountmanager</w:t>
      </w:r>
      <w:r>
        <w:t xml:space="preserve"> is verantwoordelijk voor overleg met GVB op strategisch en tactisch niveau</w:t>
      </w:r>
      <w:r w:rsidR="001F7E04">
        <w:t xml:space="preserve">. </w:t>
      </w:r>
      <w:r w:rsidR="00C51D5B">
        <w:t xml:space="preserve">Voor de aansturing van operationele werkzaamheden heeft Opdrachtnemer één centraal aanspreekpunt. </w:t>
      </w:r>
      <w:r w:rsidR="001F7E04">
        <w:t xml:space="preserve">Zie voor verdere </w:t>
      </w:r>
      <w:r w:rsidR="00D60CCD">
        <w:t>contact- en overlegstructuur</w:t>
      </w:r>
      <w:r w:rsidR="0096326F">
        <w:t xml:space="preserve"> de concept SLA in bijlage </w:t>
      </w:r>
      <w:r w:rsidR="00FF7144">
        <w:t>12</w:t>
      </w:r>
      <w:r>
        <w:t>.</w:t>
      </w:r>
    </w:p>
    <w:p w14:paraId="674C025C" w14:textId="6AF34FA7" w:rsidR="001F7E04" w:rsidRDefault="00523F5D">
      <w:pPr>
        <w:pStyle w:val="Plattetekst"/>
        <w:spacing w:before="207" w:line="292" w:lineRule="auto"/>
        <w:ind w:right="384"/>
      </w:pPr>
      <w:r>
        <w:t>Het management van Opdrachtnemer is verantwoordelijk voor:</w:t>
      </w:r>
    </w:p>
    <w:p w14:paraId="4AB7528B" w14:textId="5D1751BE" w:rsidR="004A7D84" w:rsidRPr="004A581A" w:rsidRDefault="004A7D84" w:rsidP="00CB2580">
      <w:pPr>
        <w:pStyle w:val="Lijstalinea"/>
        <w:numPr>
          <w:ilvl w:val="0"/>
          <w:numId w:val="7"/>
        </w:numPr>
        <w:tabs>
          <w:tab w:val="left" w:pos="721"/>
        </w:tabs>
        <w:spacing w:line="276" w:lineRule="auto"/>
        <w:ind w:right="896"/>
        <w:rPr>
          <w:sz w:val="20"/>
          <w:szCs w:val="20"/>
        </w:rPr>
      </w:pPr>
      <w:r w:rsidRPr="004A581A">
        <w:rPr>
          <w:sz w:val="20"/>
          <w:szCs w:val="20"/>
        </w:rPr>
        <w:t>Uitvoeren van de dienstverlening conform de Overeenkomst;</w:t>
      </w:r>
    </w:p>
    <w:p w14:paraId="0E53C7A5" w14:textId="3E089971" w:rsidR="004A7D84" w:rsidRPr="004A581A" w:rsidRDefault="004A7D84" w:rsidP="00CB2580">
      <w:pPr>
        <w:pStyle w:val="Lijstalinea"/>
        <w:numPr>
          <w:ilvl w:val="0"/>
          <w:numId w:val="7"/>
        </w:numPr>
        <w:tabs>
          <w:tab w:val="left" w:pos="721"/>
        </w:tabs>
        <w:spacing w:line="276" w:lineRule="auto"/>
        <w:ind w:right="896"/>
        <w:rPr>
          <w:sz w:val="20"/>
          <w:szCs w:val="20"/>
        </w:rPr>
      </w:pPr>
      <w:r w:rsidRPr="004A581A">
        <w:rPr>
          <w:sz w:val="20"/>
          <w:szCs w:val="20"/>
        </w:rPr>
        <w:t>Realiseren van de doelstellingen zoals overeengekomen tussen GVB en Opdrachtnemer;</w:t>
      </w:r>
    </w:p>
    <w:p w14:paraId="39E60218" w14:textId="522403EC" w:rsidR="00BE48F9" w:rsidRPr="004A581A" w:rsidRDefault="005D0E4C" w:rsidP="00CB2580">
      <w:pPr>
        <w:pStyle w:val="Lijstalinea"/>
        <w:numPr>
          <w:ilvl w:val="0"/>
          <w:numId w:val="7"/>
        </w:numPr>
        <w:tabs>
          <w:tab w:val="left" w:pos="721"/>
        </w:tabs>
        <w:spacing w:line="276" w:lineRule="auto"/>
        <w:ind w:right="896"/>
        <w:rPr>
          <w:sz w:val="20"/>
          <w:szCs w:val="20"/>
        </w:rPr>
      </w:pPr>
      <w:r w:rsidRPr="004A581A">
        <w:rPr>
          <w:sz w:val="20"/>
          <w:szCs w:val="20"/>
        </w:rPr>
        <w:t xml:space="preserve">Aansturen, coachen en begeleiden van </w:t>
      </w:r>
      <w:r w:rsidR="00523F5D" w:rsidRPr="004A581A">
        <w:rPr>
          <w:sz w:val="20"/>
          <w:szCs w:val="20"/>
        </w:rPr>
        <w:t xml:space="preserve">uitvoerende </w:t>
      </w:r>
      <w:r w:rsidRPr="004A581A">
        <w:rPr>
          <w:sz w:val="20"/>
          <w:szCs w:val="20"/>
        </w:rPr>
        <w:t>medewerkers;</w:t>
      </w:r>
    </w:p>
    <w:p w14:paraId="7C52FC36" w14:textId="77777777" w:rsidR="004A7D84" w:rsidRPr="004A581A" w:rsidRDefault="004A7D84" w:rsidP="00CB2580">
      <w:pPr>
        <w:pStyle w:val="Lijstalinea"/>
        <w:numPr>
          <w:ilvl w:val="0"/>
          <w:numId w:val="7"/>
        </w:numPr>
        <w:tabs>
          <w:tab w:val="left" w:pos="719"/>
          <w:tab w:val="left" w:pos="721"/>
        </w:tabs>
        <w:spacing w:line="276" w:lineRule="auto"/>
        <w:ind w:right="896"/>
        <w:rPr>
          <w:sz w:val="20"/>
          <w:szCs w:val="20"/>
        </w:rPr>
      </w:pPr>
      <w:r w:rsidRPr="004A581A">
        <w:rPr>
          <w:sz w:val="20"/>
          <w:szCs w:val="20"/>
        </w:rPr>
        <w:t xml:space="preserve">Onderhouden van goed contact met stakeholders in de GVB organisatie, ten behoeve van een effectieve dienstverlening; </w:t>
      </w:r>
    </w:p>
    <w:p w14:paraId="67D7EFD2" w14:textId="25FE1D49" w:rsidR="00FC7055" w:rsidRPr="004A581A" w:rsidRDefault="00FC7055" w:rsidP="00CB2580">
      <w:pPr>
        <w:pStyle w:val="Lijstalinea"/>
        <w:numPr>
          <w:ilvl w:val="0"/>
          <w:numId w:val="7"/>
        </w:numPr>
        <w:tabs>
          <w:tab w:val="left" w:pos="721"/>
        </w:tabs>
        <w:spacing w:line="276" w:lineRule="auto"/>
        <w:ind w:right="896"/>
        <w:rPr>
          <w:sz w:val="20"/>
          <w:szCs w:val="20"/>
        </w:rPr>
      </w:pPr>
      <w:r w:rsidRPr="004A581A">
        <w:rPr>
          <w:sz w:val="20"/>
          <w:szCs w:val="20"/>
        </w:rPr>
        <w:t>Adequate afhandeling van klachten;</w:t>
      </w:r>
    </w:p>
    <w:p w14:paraId="39E60219" w14:textId="77777777" w:rsidR="00BE48F9" w:rsidRDefault="005D0E4C" w:rsidP="00CB2580">
      <w:pPr>
        <w:pStyle w:val="Lijstalinea"/>
        <w:numPr>
          <w:ilvl w:val="0"/>
          <w:numId w:val="7"/>
        </w:numPr>
        <w:tabs>
          <w:tab w:val="left" w:pos="721"/>
        </w:tabs>
        <w:spacing w:line="276" w:lineRule="auto"/>
        <w:ind w:right="896"/>
        <w:rPr>
          <w:sz w:val="20"/>
          <w:szCs w:val="20"/>
        </w:rPr>
      </w:pPr>
      <w:r w:rsidRPr="004A581A">
        <w:rPr>
          <w:sz w:val="20"/>
          <w:szCs w:val="20"/>
        </w:rPr>
        <w:t>Opstellen en bespreken van managementrapportages;</w:t>
      </w:r>
    </w:p>
    <w:p w14:paraId="766E0C7F" w14:textId="28DB3A6E" w:rsidR="00486FDC" w:rsidRPr="004A581A" w:rsidRDefault="00486FDC" w:rsidP="00CB2580">
      <w:pPr>
        <w:pStyle w:val="Lijstalinea"/>
        <w:numPr>
          <w:ilvl w:val="0"/>
          <w:numId w:val="7"/>
        </w:numPr>
        <w:tabs>
          <w:tab w:val="left" w:pos="721"/>
        </w:tabs>
        <w:spacing w:line="276" w:lineRule="auto"/>
        <w:ind w:right="896"/>
        <w:rPr>
          <w:sz w:val="20"/>
          <w:szCs w:val="20"/>
        </w:rPr>
      </w:pPr>
      <w:r>
        <w:rPr>
          <w:sz w:val="20"/>
          <w:szCs w:val="20"/>
        </w:rPr>
        <w:t>Bijdragen aan interne communicatie over duurzaam afvalbeheer</w:t>
      </w:r>
      <w:r w:rsidR="00304617">
        <w:rPr>
          <w:sz w:val="20"/>
          <w:szCs w:val="20"/>
        </w:rPr>
        <w:t>;</w:t>
      </w:r>
    </w:p>
    <w:p w14:paraId="39E6021B" w14:textId="26E9C8B4" w:rsidR="00BE48F9" w:rsidRPr="004A581A" w:rsidRDefault="005D0E4C" w:rsidP="00CB2580">
      <w:pPr>
        <w:pStyle w:val="Lijstalinea"/>
        <w:numPr>
          <w:ilvl w:val="0"/>
          <w:numId w:val="7"/>
        </w:numPr>
        <w:tabs>
          <w:tab w:val="left" w:pos="721"/>
        </w:tabs>
        <w:spacing w:line="276" w:lineRule="auto"/>
        <w:ind w:right="896"/>
        <w:rPr>
          <w:sz w:val="20"/>
          <w:szCs w:val="20"/>
        </w:rPr>
      </w:pPr>
      <w:r w:rsidRPr="004A581A">
        <w:rPr>
          <w:sz w:val="20"/>
          <w:szCs w:val="20"/>
        </w:rPr>
        <w:t xml:space="preserve">Proactief invullen van </w:t>
      </w:r>
      <w:r w:rsidR="00873BB8" w:rsidRPr="004A581A">
        <w:rPr>
          <w:sz w:val="20"/>
          <w:szCs w:val="20"/>
        </w:rPr>
        <w:t xml:space="preserve">partnerschap </w:t>
      </w:r>
      <w:r w:rsidR="005C3D33" w:rsidRPr="004A581A">
        <w:rPr>
          <w:sz w:val="20"/>
          <w:szCs w:val="20"/>
        </w:rPr>
        <w:t xml:space="preserve">gericht op verbeteringen in processen en dienstverlening. </w:t>
      </w:r>
    </w:p>
    <w:p w14:paraId="3CA18B35" w14:textId="77777777" w:rsidR="006C407F" w:rsidRDefault="00500CDD" w:rsidP="006C407F">
      <w:pPr>
        <w:pStyle w:val="Plattetekst"/>
        <w:spacing w:before="207" w:line="292" w:lineRule="auto"/>
        <w:ind w:right="384"/>
      </w:pPr>
      <w:r>
        <w:t xml:space="preserve">Het operationeel aanspreekpunt van Opdrachtnemer is </w:t>
      </w:r>
      <w:r w:rsidR="009A43D7">
        <w:t xml:space="preserve">ten minste op werkdagen bereikbaar van 8:00 uur tot 17:00 uur. Voor momenten van afwezigheid is een vervanger aangesteld, die bekend is bij </w:t>
      </w:r>
      <w:r w:rsidR="004718FA">
        <w:t xml:space="preserve">en met </w:t>
      </w:r>
      <w:r w:rsidR="009A43D7">
        <w:t>GVB.</w:t>
      </w:r>
    </w:p>
    <w:p w14:paraId="410D6C97" w14:textId="7CA14492" w:rsidR="00486FDC" w:rsidRDefault="00486FDC" w:rsidP="00FD4E70">
      <w:pPr>
        <w:pStyle w:val="Plattetekst"/>
        <w:spacing w:before="207" w:line="292" w:lineRule="auto"/>
        <w:ind w:right="384"/>
      </w:pPr>
      <w:r>
        <w:t>De</w:t>
      </w:r>
      <w:r>
        <w:rPr>
          <w:spacing w:val="-4"/>
        </w:rPr>
        <w:t xml:space="preserve"> </w:t>
      </w:r>
      <w:r w:rsidR="00E51140">
        <w:rPr>
          <w:spacing w:val="-4"/>
        </w:rPr>
        <w:t xml:space="preserve">verantwoordelijkheden van het management van Opdrachtnemer zoals hier beschreven, </w:t>
      </w:r>
      <w:r w:rsidR="00E51140">
        <w:t xml:space="preserve">worden </w:t>
      </w:r>
      <w:r>
        <w:t>geacht</w:t>
      </w:r>
      <w:r>
        <w:rPr>
          <w:spacing w:val="-2"/>
        </w:rPr>
        <w:t xml:space="preserve"> </w:t>
      </w:r>
      <w:r>
        <w:t>onderdeel</w:t>
      </w:r>
      <w:r>
        <w:rPr>
          <w:spacing w:val="-5"/>
        </w:rPr>
        <w:t xml:space="preserve"> </w:t>
      </w:r>
      <w:r>
        <w:t>te</w:t>
      </w:r>
      <w:r>
        <w:rPr>
          <w:spacing w:val="-2"/>
        </w:rPr>
        <w:t xml:space="preserve"> </w:t>
      </w:r>
      <w:r>
        <w:t>zijn</w:t>
      </w:r>
      <w:r>
        <w:rPr>
          <w:spacing w:val="-4"/>
        </w:rPr>
        <w:t xml:space="preserve"> </w:t>
      </w:r>
      <w:r>
        <w:t>van de algemene inspanning van Opdrachtnemer voor uitvoering van de Opdracht</w:t>
      </w:r>
      <w:r w:rsidR="006C407F">
        <w:t xml:space="preserve">. </w:t>
      </w:r>
      <w:r w:rsidR="00F838F4">
        <w:t xml:space="preserve">Vergoeding </w:t>
      </w:r>
      <w:r w:rsidR="00FB543C">
        <w:t xml:space="preserve">van de inspanning hiervoor betreft een vast bedrag per jaar op basis van </w:t>
      </w:r>
      <w:r w:rsidR="00433899">
        <w:t xml:space="preserve">de </w:t>
      </w:r>
      <w:r w:rsidR="00FB543C">
        <w:t>bij zijn Inschrijving door Opdrachtnemer opge</w:t>
      </w:r>
      <w:r w:rsidR="00306F9C">
        <w:t xml:space="preserve">geven </w:t>
      </w:r>
      <w:r w:rsidR="000A226D">
        <w:t>prijs</w:t>
      </w:r>
      <w:r w:rsidR="00306F9C">
        <w:t xml:space="preserve">. </w:t>
      </w:r>
      <w:r>
        <w:t xml:space="preserve">Slechts bij aanzienlijke extra inspanning van de zijde van Opdrachtnemer, bijvoorbeeld voor projecten of pilots </w:t>
      </w:r>
      <w:r w:rsidR="00306F9C">
        <w:t>voortvloeiende uit voorgestelde verbeteringen,</w:t>
      </w:r>
      <w:r>
        <w:t xml:space="preserve"> </w:t>
      </w:r>
      <w:r w:rsidR="009B6EBA">
        <w:t xml:space="preserve">is extra vergoeding </w:t>
      </w:r>
      <w:r w:rsidR="00433899">
        <w:t>mogelijk, verrekend op basis van het bij Inschrijving opgegeven uurtarief.</w:t>
      </w:r>
      <w:r>
        <w:t xml:space="preserve"> In dergelijke gevallen zullen Opdrachtnemer en GVB nadere, schriftelijke afspraken maken en houdt GVB zich het recht voor ook bij derden offerte op te vragen.</w:t>
      </w:r>
    </w:p>
    <w:p w14:paraId="0F5D96E9" w14:textId="03A56C48" w:rsidR="00DB4C2B" w:rsidRPr="00FD4E70" w:rsidRDefault="005C3D33" w:rsidP="00CB2580">
      <w:pPr>
        <w:pStyle w:val="Lijstalinea"/>
        <w:numPr>
          <w:ilvl w:val="2"/>
          <w:numId w:val="31"/>
        </w:numPr>
        <w:tabs>
          <w:tab w:val="left" w:pos="1148"/>
        </w:tabs>
        <w:spacing w:before="229"/>
        <w:rPr>
          <w:i/>
          <w:color w:val="538DD3"/>
          <w:sz w:val="20"/>
        </w:rPr>
      </w:pPr>
      <w:r w:rsidRPr="00FD4E70">
        <w:rPr>
          <w:i/>
          <w:color w:val="538DD3"/>
          <w:sz w:val="20"/>
        </w:rPr>
        <w:t>Contact met stakeholders</w:t>
      </w:r>
    </w:p>
    <w:p w14:paraId="6DC49272" w14:textId="77777777" w:rsidR="00FD4E70" w:rsidRDefault="005C3D33" w:rsidP="00FD4E70">
      <w:pPr>
        <w:pStyle w:val="Plattetekst"/>
        <w:spacing w:before="207" w:line="292" w:lineRule="auto"/>
        <w:ind w:right="384"/>
      </w:pPr>
      <w:r w:rsidRPr="008465E9">
        <w:t xml:space="preserve">Het management van </w:t>
      </w:r>
      <w:r w:rsidR="008465E9" w:rsidRPr="008465E9">
        <w:t>Opdrachtnemer o</w:t>
      </w:r>
      <w:r w:rsidR="008465E9">
        <w:t xml:space="preserve">nderhoudt goed contact met stakeholders binnen GVB. Daarmee </w:t>
      </w:r>
      <w:r w:rsidR="005143D8">
        <w:t xml:space="preserve">signaleert </w:t>
      </w:r>
      <w:r w:rsidR="008465E9">
        <w:t xml:space="preserve">Opdrachtnemer actief </w:t>
      </w:r>
      <w:r w:rsidR="005143D8">
        <w:t>mogelijkheden en wensen voor verbeteringen van processen en dienstverlening. Opdrachtnemer fungeert hiermee als partner van GVB, en verlengstuk van het Facilitair Bedrijf in het bedienen van bedrijfsonderdelen en afdelingen.</w:t>
      </w:r>
    </w:p>
    <w:p w14:paraId="7F6BB8FE" w14:textId="08C9F36A" w:rsidR="00B41B9B" w:rsidRPr="00486FDC" w:rsidRDefault="00B41B9B" w:rsidP="00CB2580">
      <w:pPr>
        <w:pStyle w:val="Lijstalinea"/>
        <w:numPr>
          <w:ilvl w:val="2"/>
          <w:numId w:val="31"/>
        </w:numPr>
        <w:tabs>
          <w:tab w:val="left" w:pos="1148"/>
        </w:tabs>
        <w:spacing w:before="229"/>
        <w:ind w:left="1148" w:hanging="1147"/>
        <w:rPr>
          <w:i/>
          <w:color w:val="538DD3"/>
          <w:sz w:val="20"/>
        </w:rPr>
      </w:pPr>
      <w:r w:rsidRPr="00486FDC">
        <w:rPr>
          <w:i/>
          <w:color w:val="538DD3"/>
          <w:sz w:val="20"/>
        </w:rPr>
        <w:t>Communicatie</w:t>
      </w:r>
    </w:p>
    <w:p w14:paraId="62A4E254" w14:textId="199CA10D" w:rsidR="00B41B9B" w:rsidRDefault="00B41B9B" w:rsidP="00304617">
      <w:pPr>
        <w:pStyle w:val="Plattetekst"/>
        <w:spacing w:before="206" w:line="290" w:lineRule="auto"/>
        <w:ind w:right="345"/>
      </w:pPr>
      <w:r>
        <w:t>Opdrachtnemer</w:t>
      </w:r>
      <w:r>
        <w:rPr>
          <w:spacing w:val="-1"/>
        </w:rPr>
        <w:t xml:space="preserve"> </w:t>
      </w:r>
      <w:r>
        <w:t>draagt</w:t>
      </w:r>
      <w:r>
        <w:rPr>
          <w:spacing w:val="-2"/>
        </w:rPr>
        <w:t xml:space="preserve"> </w:t>
      </w:r>
      <w:r w:rsidR="00486FDC">
        <w:rPr>
          <w:spacing w:val="-2"/>
        </w:rPr>
        <w:t xml:space="preserve">actief </w:t>
      </w:r>
      <w:r>
        <w:t>bij</w:t>
      </w:r>
      <w:r>
        <w:rPr>
          <w:spacing w:val="-3"/>
        </w:rPr>
        <w:t xml:space="preserve"> </w:t>
      </w:r>
      <w:r>
        <w:t>aan</w:t>
      </w:r>
      <w:r>
        <w:rPr>
          <w:spacing w:val="-5"/>
        </w:rPr>
        <w:t xml:space="preserve"> </w:t>
      </w:r>
      <w:r>
        <w:t>de</w:t>
      </w:r>
      <w:r>
        <w:rPr>
          <w:spacing w:val="-4"/>
        </w:rPr>
        <w:t xml:space="preserve"> </w:t>
      </w:r>
      <w:r>
        <w:t>interne</w:t>
      </w:r>
      <w:r>
        <w:rPr>
          <w:spacing w:val="-4"/>
        </w:rPr>
        <w:t xml:space="preserve"> </w:t>
      </w:r>
      <w:r>
        <w:t>communicatie</w:t>
      </w:r>
      <w:r>
        <w:rPr>
          <w:spacing w:val="-4"/>
        </w:rPr>
        <w:t xml:space="preserve"> </w:t>
      </w:r>
      <w:r>
        <w:t>door</w:t>
      </w:r>
      <w:r>
        <w:rPr>
          <w:spacing w:val="-4"/>
        </w:rPr>
        <w:t xml:space="preserve"> </w:t>
      </w:r>
      <w:r>
        <w:t>GVB</w:t>
      </w:r>
      <w:r w:rsidR="00486FDC">
        <w:t>,</w:t>
      </w:r>
      <w:r>
        <w:rPr>
          <w:spacing w:val="-2"/>
        </w:rPr>
        <w:t xml:space="preserve"> </w:t>
      </w:r>
      <w:r>
        <w:t>over</w:t>
      </w:r>
      <w:r>
        <w:rPr>
          <w:spacing w:val="-4"/>
        </w:rPr>
        <w:t xml:space="preserve"> </w:t>
      </w:r>
      <w:r w:rsidR="00486FDC">
        <w:t>duurzaam afvalbeheer.</w:t>
      </w:r>
      <w:r w:rsidR="00304617">
        <w:t xml:space="preserve"> </w:t>
      </w:r>
      <w:r>
        <w:t xml:space="preserve">Deze bijdrage bestaat </w:t>
      </w:r>
      <w:r w:rsidR="00304617">
        <w:t>ten minste</w:t>
      </w:r>
      <w:r>
        <w:t xml:space="preserve"> uit:</w:t>
      </w:r>
    </w:p>
    <w:p w14:paraId="6A8BACAB" w14:textId="77777777" w:rsidR="00B41B9B" w:rsidRPr="00304617" w:rsidRDefault="00B41B9B" w:rsidP="00304617">
      <w:pPr>
        <w:pStyle w:val="Lijstalinea"/>
        <w:numPr>
          <w:ilvl w:val="0"/>
          <w:numId w:val="35"/>
        </w:numPr>
        <w:tabs>
          <w:tab w:val="left" w:pos="719"/>
        </w:tabs>
        <w:spacing w:line="276" w:lineRule="auto"/>
        <w:ind w:right="896"/>
        <w:rPr>
          <w:sz w:val="20"/>
          <w:szCs w:val="20"/>
        </w:rPr>
      </w:pPr>
      <w:r w:rsidRPr="00304617">
        <w:rPr>
          <w:sz w:val="20"/>
          <w:szCs w:val="20"/>
        </w:rPr>
        <w:t>Duidelijke instructies over afvalscheiding op en algemeen gebruik van inzamelmiddelen;</w:t>
      </w:r>
    </w:p>
    <w:p w14:paraId="0B6C1B81" w14:textId="77777777" w:rsidR="00B41B9B" w:rsidRPr="00304617" w:rsidRDefault="00B41B9B" w:rsidP="00304617">
      <w:pPr>
        <w:pStyle w:val="Lijstalinea"/>
        <w:numPr>
          <w:ilvl w:val="0"/>
          <w:numId w:val="35"/>
        </w:numPr>
        <w:spacing w:line="276" w:lineRule="auto"/>
        <w:ind w:right="896"/>
        <w:rPr>
          <w:sz w:val="20"/>
          <w:szCs w:val="20"/>
        </w:rPr>
      </w:pPr>
      <w:r w:rsidRPr="00304617">
        <w:rPr>
          <w:sz w:val="20"/>
          <w:szCs w:val="20"/>
        </w:rPr>
        <w:t xml:space="preserve">Inhoudelijke bijdrage aan communicatie-uitingen als email, flyers, </w:t>
      </w:r>
      <w:proofErr w:type="spellStart"/>
      <w:r w:rsidRPr="00304617">
        <w:rPr>
          <w:sz w:val="20"/>
          <w:szCs w:val="20"/>
        </w:rPr>
        <w:t>InKrant</w:t>
      </w:r>
      <w:proofErr w:type="spellEnd"/>
      <w:r w:rsidRPr="00304617">
        <w:rPr>
          <w:sz w:val="20"/>
          <w:szCs w:val="20"/>
        </w:rPr>
        <w:t xml:space="preserve"> en </w:t>
      </w:r>
      <w:r w:rsidRPr="00304617">
        <w:rPr>
          <w:sz w:val="20"/>
          <w:szCs w:val="20"/>
        </w:rPr>
        <w:lastRenderedPageBreak/>
        <w:t>jaarverslagen over afvalscheiding en duurzaamheid gemaakt door de interne afdeling Communicatie van GVB;</w:t>
      </w:r>
    </w:p>
    <w:p w14:paraId="2286843F" w14:textId="2E8865FD" w:rsidR="00B41B9B" w:rsidRPr="00304617" w:rsidRDefault="00B41B9B" w:rsidP="00304617">
      <w:pPr>
        <w:pStyle w:val="Lijstalinea"/>
        <w:numPr>
          <w:ilvl w:val="0"/>
          <w:numId w:val="35"/>
        </w:numPr>
        <w:tabs>
          <w:tab w:val="left" w:pos="721"/>
        </w:tabs>
        <w:spacing w:line="276" w:lineRule="auto"/>
        <w:ind w:right="896"/>
        <w:rPr>
          <w:sz w:val="20"/>
          <w:szCs w:val="20"/>
        </w:rPr>
      </w:pPr>
      <w:r w:rsidRPr="00304617">
        <w:rPr>
          <w:sz w:val="20"/>
          <w:szCs w:val="20"/>
        </w:rPr>
        <w:t xml:space="preserve">Bijdrage van </w:t>
      </w:r>
      <w:r w:rsidR="00304617" w:rsidRPr="00304617">
        <w:rPr>
          <w:sz w:val="20"/>
          <w:szCs w:val="20"/>
        </w:rPr>
        <w:t xml:space="preserve">management van Opdrachtnemer </w:t>
      </w:r>
      <w:r w:rsidRPr="00304617">
        <w:rPr>
          <w:sz w:val="20"/>
          <w:szCs w:val="20"/>
        </w:rPr>
        <w:t>aan bewustwording bij medewerkers van GVB, bijvoorbeeld in aansluiting op de bestaande overlegstructuur zoals toolboxen en werkplaatsoverleg.</w:t>
      </w:r>
    </w:p>
    <w:p w14:paraId="5EE258F2" w14:textId="77777777" w:rsidR="00304617" w:rsidRPr="00FD4E70" w:rsidRDefault="00304617" w:rsidP="00304617">
      <w:pPr>
        <w:pStyle w:val="Lijstalinea"/>
        <w:numPr>
          <w:ilvl w:val="2"/>
          <w:numId w:val="31"/>
        </w:numPr>
        <w:tabs>
          <w:tab w:val="left" w:pos="1148"/>
        </w:tabs>
        <w:spacing w:before="229"/>
        <w:ind w:left="1148" w:hanging="1147"/>
        <w:rPr>
          <w:i/>
          <w:color w:val="538DD3"/>
          <w:sz w:val="20"/>
        </w:rPr>
      </w:pPr>
      <w:r w:rsidRPr="00FD4E70">
        <w:rPr>
          <w:i/>
          <w:color w:val="538DD3"/>
          <w:sz w:val="20"/>
        </w:rPr>
        <w:t>Verbeteren van processen en dienstverlening</w:t>
      </w:r>
    </w:p>
    <w:p w14:paraId="4505827C" w14:textId="54C98C4F" w:rsidR="00B41B9B" w:rsidRDefault="00304617" w:rsidP="00FD4E70">
      <w:pPr>
        <w:pStyle w:val="Plattetekst"/>
        <w:spacing w:before="207" w:line="292" w:lineRule="auto"/>
        <w:ind w:right="384"/>
      </w:pPr>
      <w:r>
        <w:t>Opdrachtnemer is een partner van GVB en zoekt actief naar mogelijkheden voor verbetering van processen en dienstverlening. Opdrachtnemer is expert in afvalinzameling en verwerking en zet die kennis en ervaring in voor GVB. Opdrachtnemer geeft gevraagd en ongevraagd advies aan GVB met betrekking tot (intern) afvalbeheer en verduurzaming.</w:t>
      </w:r>
    </w:p>
    <w:p w14:paraId="39E60220" w14:textId="15FBFE80" w:rsidR="00BE48F9" w:rsidRPr="005D6D8C" w:rsidRDefault="005D0E4C" w:rsidP="00CB2580">
      <w:pPr>
        <w:pStyle w:val="Kop2"/>
        <w:numPr>
          <w:ilvl w:val="0"/>
          <w:numId w:val="30"/>
        </w:numPr>
        <w:tabs>
          <w:tab w:val="left" w:pos="709"/>
        </w:tabs>
        <w:spacing w:before="226"/>
        <w:ind w:left="567" w:hanging="566"/>
        <w:rPr>
          <w:color w:val="006DB8"/>
          <w:spacing w:val="-2"/>
          <w:position w:val="1"/>
        </w:rPr>
      </w:pPr>
      <w:bookmarkStart w:id="11" w:name="_Toc230616109"/>
      <w:r>
        <w:rPr>
          <w:color w:val="006DB8"/>
          <w:spacing w:val="-2"/>
          <w:position w:val="1"/>
        </w:rPr>
        <w:t>Uitvoerend</w:t>
      </w:r>
      <w:r w:rsidRPr="005D6D8C">
        <w:rPr>
          <w:color w:val="006DB8"/>
          <w:spacing w:val="-2"/>
          <w:position w:val="1"/>
        </w:rPr>
        <w:t xml:space="preserve"> </w:t>
      </w:r>
      <w:r>
        <w:rPr>
          <w:color w:val="006DB8"/>
          <w:spacing w:val="-2"/>
          <w:position w:val="1"/>
        </w:rPr>
        <w:t>personeel</w:t>
      </w:r>
      <w:bookmarkEnd w:id="11"/>
    </w:p>
    <w:p w14:paraId="39E60222" w14:textId="61C48EA2" w:rsidR="00BE48F9" w:rsidRDefault="005D0E4C" w:rsidP="00FD4E70">
      <w:pPr>
        <w:pStyle w:val="Plattetekst"/>
        <w:spacing w:before="207" w:line="292" w:lineRule="auto"/>
        <w:ind w:right="384"/>
      </w:pPr>
      <w:r>
        <w:t>De</w:t>
      </w:r>
      <w:r w:rsidRPr="00FD4E70">
        <w:t xml:space="preserve"> </w:t>
      </w:r>
      <w:r>
        <w:t>eisen</w:t>
      </w:r>
      <w:r w:rsidRPr="00FD4E70">
        <w:t xml:space="preserve"> </w:t>
      </w:r>
      <w:r>
        <w:t>in</w:t>
      </w:r>
      <w:r w:rsidRPr="00FD4E70">
        <w:t xml:space="preserve"> </w:t>
      </w:r>
      <w:r>
        <w:t>deze</w:t>
      </w:r>
      <w:r w:rsidRPr="00FD4E70">
        <w:t xml:space="preserve"> </w:t>
      </w:r>
      <w:r>
        <w:t>paragraaf</w:t>
      </w:r>
      <w:r w:rsidRPr="00FD4E70">
        <w:t xml:space="preserve"> </w:t>
      </w:r>
      <w:r>
        <w:t>gelden</w:t>
      </w:r>
      <w:r w:rsidRPr="00FD4E70">
        <w:t xml:space="preserve"> </w:t>
      </w:r>
      <w:r>
        <w:t>voor</w:t>
      </w:r>
      <w:r w:rsidRPr="00FD4E70">
        <w:t xml:space="preserve"> </w:t>
      </w:r>
      <w:r>
        <w:t>de</w:t>
      </w:r>
      <w:r w:rsidRPr="00FD4E70">
        <w:t xml:space="preserve"> </w:t>
      </w:r>
      <w:r>
        <w:t>medewerkers die</w:t>
      </w:r>
      <w:r w:rsidRPr="00FD4E70">
        <w:t xml:space="preserve"> </w:t>
      </w:r>
      <w:r>
        <w:t>op</w:t>
      </w:r>
      <w:r w:rsidRPr="00FD4E70">
        <w:t xml:space="preserve"> </w:t>
      </w:r>
      <w:r>
        <w:t>de</w:t>
      </w:r>
      <w:r w:rsidRPr="00FD4E70">
        <w:t xml:space="preserve"> </w:t>
      </w:r>
      <w:r>
        <w:t>locaties</w:t>
      </w:r>
      <w:r w:rsidRPr="00FD4E70">
        <w:t xml:space="preserve"> </w:t>
      </w:r>
      <w:r>
        <w:t>van</w:t>
      </w:r>
      <w:r w:rsidRPr="00FD4E70">
        <w:t xml:space="preserve"> </w:t>
      </w:r>
      <w:r>
        <w:t>GVB</w:t>
      </w:r>
      <w:r w:rsidRPr="00FD4E70">
        <w:t xml:space="preserve"> </w:t>
      </w:r>
      <w:r>
        <w:t>(inpandig</w:t>
      </w:r>
      <w:r w:rsidRPr="00FD4E70">
        <w:t xml:space="preserve"> </w:t>
      </w:r>
      <w:r>
        <w:t>of</w:t>
      </w:r>
      <w:r w:rsidRPr="00FD4E70">
        <w:t xml:space="preserve"> </w:t>
      </w:r>
      <w:r>
        <w:t>op het terrein) worden ingezet.</w:t>
      </w:r>
    </w:p>
    <w:p w14:paraId="39E60223" w14:textId="77777777" w:rsidR="00BE48F9" w:rsidRPr="00EB635E" w:rsidRDefault="005D0E4C" w:rsidP="00CB2580">
      <w:pPr>
        <w:pStyle w:val="Lijstalinea"/>
        <w:numPr>
          <w:ilvl w:val="2"/>
          <w:numId w:val="26"/>
        </w:numPr>
        <w:tabs>
          <w:tab w:val="left" w:pos="1148"/>
        </w:tabs>
        <w:spacing w:before="229"/>
        <w:rPr>
          <w:i/>
          <w:color w:val="538DD3"/>
          <w:sz w:val="20"/>
        </w:rPr>
      </w:pPr>
      <w:r w:rsidRPr="00EB635E">
        <w:rPr>
          <w:i/>
          <w:color w:val="538DD3"/>
          <w:sz w:val="20"/>
        </w:rPr>
        <w:t>Indiensttreding</w:t>
      </w:r>
    </w:p>
    <w:p w14:paraId="39E60225" w14:textId="7EAABC76" w:rsidR="00BE48F9" w:rsidRDefault="005D0E4C" w:rsidP="00FD4E70">
      <w:pPr>
        <w:pStyle w:val="Plattetekst"/>
        <w:spacing w:before="207" w:line="292" w:lineRule="auto"/>
        <w:ind w:right="384"/>
      </w:pPr>
      <w:r>
        <w:t xml:space="preserve">Opdrachtnemer dient op de eerste werkdag van in te zetten medewerkers te beschikken over een kopie van een geldig </w:t>
      </w:r>
      <w:r w:rsidR="008326DE">
        <w:t>Europees</w:t>
      </w:r>
      <w:r>
        <w:t xml:space="preserve"> identiteitsbewijs conform de wet op de identificatieplicht. GVB behoudt zich het recht voor hier een audit op uit te voeren. Opdrachtnemer blijft te allen tijde verantwoordelijk</w:t>
      </w:r>
      <w:r w:rsidRPr="00FD4E70">
        <w:t xml:space="preserve"> </w:t>
      </w:r>
      <w:r>
        <w:t>en</w:t>
      </w:r>
      <w:r w:rsidRPr="00FD4E70">
        <w:t xml:space="preserve"> </w:t>
      </w:r>
      <w:r>
        <w:t>aansprakelijk</w:t>
      </w:r>
      <w:r w:rsidRPr="00FD4E70">
        <w:t xml:space="preserve"> </w:t>
      </w:r>
      <w:r>
        <w:t>voor</w:t>
      </w:r>
      <w:r w:rsidRPr="00FD4E70">
        <w:t xml:space="preserve"> </w:t>
      </w:r>
      <w:r>
        <w:t>een</w:t>
      </w:r>
      <w:r w:rsidRPr="00FD4E70">
        <w:t xml:space="preserve"> </w:t>
      </w:r>
      <w:r>
        <w:t>juiste</w:t>
      </w:r>
      <w:r w:rsidRPr="00FD4E70">
        <w:t xml:space="preserve"> </w:t>
      </w:r>
      <w:r>
        <w:t>naleving</w:t>
      </w:r>
      <w:r w:rsidRPr="00FD4E70">
        <w:t xml:space="preserve"> </w:t>
      </w:r>
      <w:r>
        <w:t>van</w:t>
      </w:r>
      <w:r w:rsidRPr="00FD4E70">
        <w:t xml:space="preserve"> </w:t>
      </w:r>
      <w:r>
        <w:t>de</w:t>
      </w:r>
      <w:r w:rsidRPr="00FD4E70">
        <w:t xml:space="preserve"> </w:t>
      </w:r>
      <w:r>
        <w:t>wet- en</w:t>
      </w:r>
      <w:r w:rsidRPr="00FD4E70">
        <w:t xml:space="preserve"> </w:t>
      </w:r>
      <w:r>
        <w:t>regelgeving</w:t>
      </w:r>
      <w:r w:rsidRPr="00FD4E70">
        <w:t xml:space="preserve"> </w:t>
      </w:r>
      <w:r>
        <w:t>op</w:t>
      </w:r>
      <w:r w:rsidRPr="00FD4E70">
        <w:t xml:space="preserve"> </w:t>
      </w:r>
      <w:r>
        <w:t>het</w:t>
      </w:r>
      <w:r w:rsidRPr="00FD4E70">
        <w:t xml:space="preserve"> </w:t>
      </w:r>
      <w:r>
        <w:t>gebied van het inzetten van personeel. Iedere persoon die door Opdrachtnemer wordt ingezet voor deze Opdracht wordt gezien als “medewerker”.</w:t>
      </w:r>
    </w:p>
    <w:p w14:paraId="0AFBBA31" w14:textId="319FC08D" w:rsidR="000F1D21" w:rsidRDefault="005D0E4C" w:rsidP="00FD4E70">
      <w:pPr>
        <w:pStyle w:val="Plattetekst"/>
        <w:spacing w:before="207" w:line="292" w:lineRule="auto"/>
        <w:ind w:right="384"/>
      </w:pPr>
      <w:r>
        <w:t>Daarnaast</w:t>
      </w:r>
      <w:r w:rsidRPr="00FD4E70">
        <w:t xml:space="preserve"> </w:t>
      </w:r>
      <w:r>
        <w:t>dient</w:t>
      </w:r>
      <w:r w:rsidRPr="00FD4E70">
        <w:t xml:space="preserve"> </w:t>
      </w:r>
      <w:r>
        <w:t>Opdrachtnemer</w:t>
      </w:r>
      <w:r w:rsidRPr="00FD4E70">
        <w:t xml:space="preserve"> </w:t>
      </w:r>
      <w:r>
        <w:t>conform</w:t>
      </w:r>
      <w:r w:rsidRPr="00FD4E70">
        <w:t xml:space="preserve"> </w:t>
      </w:r>
      <w:r>
        <w:t>de</w:t>
      </w:r>
      <w:r w:rsidRPr="00FD4E70">
        <w:t xml:space="preserve"> </w:t>
      </w:r>
      <w:r>
        <w:t>in</w:t>
      </w:r>
      <w:r w:rsidRPr="00FD4E70">
        <w:t xml:space="preserve"> </w:t>
      </w:r>
      <w:r>
        <w:t>Nederland</w:t>
      </w:r>
      <w:r w:rsidRPr="00FD4E70">
        <w:t xml:space="preserve"> </w:t>
      </w:r>
      <w:r>
        <w:t>geldende</w:t>
      </w:r>
      <w:r w:rsidRPr="00FD4E70">
        <w:t xml:space="preserve"> </w:t>
      </w:r>
      <w:r>
        <w:t>regels</w:t>
      </w:r>
      <w:r w:rsidRPr="00FD4E70">
        <w:t xml:space="preserve"> </w:t>
      </w:r>
      <w:r>
        <w:t>zeker</w:t>
      </w:r>
      <w:r w:rsidRPr="00FD4E70">
        <w:t xml:space="preserve"> </w:t>
      </w:r>
      <w:r>
        <w:t>te</w:t>
      </w:r>
      <w:r w:rsidRPr="00FD4E70">
        <w:t xml:space="preserve"> </w:t>
      </w:r>
      <w:r>
        <w:t>stellen</w:t>
      </w:r>
      <w:r w:rsidRPr="00FD4E70">
        <w:t xml:space="preserve"> </w:t>
      </w:r>
      <w:r>
        <w:t>dat</w:t>
      </w:r>
      <w:r w:rsidRPr="00FD4E70">
        <w:t xml:space="preserve"> </w:t>
      </w:r>
      <w:r>
        <w:t>de</w:t>
      </w:r>
      <w:r w:rsidRPr="00FD4E70">
        <w:t xml:space="preserve"> </w:t>
      </w:r>
      <w:r>
        <w:t xml:space="preserve">bij haar in dienst zijnde </w:t>
      </w:r>
      <w:r w:rsidR="0026530B">
        <w:t>(</w:t>
      </w:r>
      <w:r>
        <w:t>buitenlandse</w:t>
      </w:r>
      <w:r w:rsidR="0026530B">
        <w:t>)</w:t>
      </w:r>
      <w:r>
        <w:t xml:space="preserve"> werknemers aan alle wettelijke voorschriften voldoen.</w:t>
      </w:r>
    </w:p>
    <w:p w14:paraId="39E60227" w14:textId="516D6295" w:rsidR="00BE48F9" w:rsidRDefault="000F1D21" w:rsidP="00FD4E70">
      <w:pPr>
        <w:pStyle w:val="Plattetekst"/>
        <w:spacing w:before="207" w:line="292" w:lineRule="auto"/>
        <w:ind w:right="384"/>
      </w:pPr>
      <w:r>
        <w:t xml:space="preserve">Bij het niet nakomen van de gestelde eisen aan personeel </w:t>
      </w:r>
      <w:r w:rsidR="00C21BD0">
        <w:t xml:space="preserve">en de uitvoering van werkzaamheden </w:t>
      </w:r>
      <w:r>
        <w:t>geeft GVB een formele waarschuwing. Bij volgende constatering</w:t>
      </w:r>
      <w:r w:rsidRPr="00FD4E70">
        <w:t xml:space="preserve"> </w:t>
      </w:r>
      <w:r>
        <w:t>kan</w:t>
      </w:r>
      <w:r w:rsidRPr="00FD4E70">
        <w:t xml:space="preserve"> </w:t>
      </w:r>
      <w:r>
        <w:t>GVB</w:t>
      </w:r>
      <w:r w:rsidRPr="00FD4E70">
        <w:t xml:space="preserve"> </w:t>
      </w:r>
      <w:r>
        <w:t>te</w:t>
      </w:r>
      <w:r w:rsidRPr="00FD4E70">
        <w:t xml:space="preserve"> </w:t>
      </w:r>
      <w:r>
        <w:t>allen</w:t>
      </w:r>
      <w:r w:rsidRPr="00FD4E70">
        <w:t xml:space="preserve"> </w:t>
      </w:r>
      <w:r>
        <w:t>tijde</w:t>
      </w:r>
      <w:r w:rsidRPr="00FD4E70">
        <w:t xml:space="preserve"> </w:t>
      </w:r>
      <w:r>
        <w:t>vorderen</w:t>
      </w:r>
      <w:r w:rsidRPr="00FD4E70">
        <w:t xml:space="preserve"> </w:t>
      </w:r>
      <w:r>
        <w:t>dat</w:t>
      </w:r>
      <w:r w:rsidRPr="00FD4E70">
        <w:t xml:space="preserve"> </w:t>
      </w:r>
      <w:r>
        <w:t>één</w:t>
      </w:r>
      <w:r w:rsidRPr="00FD4E70">
        <w:t xml:space="preserve"> </w:t>
      </w:r>
      <w:r>
        <w:t>of</w:t>
      </w:r>
      <w:r w:rsidRPr="00FD4E70">
        <w:t xml:space="preserve"> </w:t>
      </w:r>
      <w:r>
        <w:t>meerdere</w:t>
      </w:r>
      <w:r w:rsidRPr="00FD4E70">
        <w:t xml:space="preserve"> </w:t>
      </w:r>
      <w:r>
        <w:t>medewerkers van</w:t>
      </w:r>
      <w:r w:rsidRPr="00FD4E70">
        <w:t xml:space="preserve"> </w:t>
      </w:r>
      <w:r>
        <w:t>Opdrachtnemer direct worden vervangen.</w:t>
      </w:r>
    </w:p>
    <w:p w14:paraId="39E60228" w14:textId="77777777" w:rsidR="00BE48F9" w:rsidRPr="00EB635E" w:rsidRDefault="005D0E4C" w:rsidP="00CB2580">
      <w:pPr>
        <w:pStyle w:val="Lijstalinea"/>
        <w:numPr>
          <w:ilvl w:val="2"/>
          <w:numId w:val="26"/>
        </w:numPr>
        <w:tabs>
          <w:tab w:val="left" w:pos="1148"/>
        </w:tabs>
        <w:spacing w:before="229"/>
        <w:ind w:left="1148" w:hanging="1147"/>
        <w:rPr>
          <w:i/>
          <w:color w:val="538DD3"/>
          <w:sz w:val="20"/>
        </w:rPr>
      </w:pPr>
      <w:r w:rsidRPr="00EB635E">
        <w:rPr>
          <w:i/>
          <w:color w:val="538DD3"/>
          <w:sz w:val="20"/>
        </w:rPr>
        <w:t>Profiel</w:t>
      </w:r>
    </w:p>
    <w:p w14:paraId="3E912EDA" w14:textId="5ED166AF" w:rsidR="0066510C" w:rsidRDefault="00C83B00" w:rsidP="00FD4E70">
      <w:pPr>
        <w:pStyle w:val="Plattetekst"/>
        <w:spacing w:before="207" w:line="292" w:lineRule="auto"/>
        <w:ind w:right="384"/>
      </w:pPr>
      <w:r>
        <w:t xml:space="preserve">Alle medewerkers die Opdrachtnemer inzet bij GVB </w:t>
      </w:r>
      <w:r w:rsidR="0066510C">
        <w:t>beheersen de Nederlandse taal in woord en geschrift voldoende voor de uitvoering van hun functie, en gaan professioneel</w:t>
      </w:r>
      <w:r w:rsidR="0066510C" w:rsidRPr="0066510C">
        <w:t xml:space="preserve"> </w:t>
      </w:r>
      <w:r w:rsidR="0066510C">
        <w:t>en</w:t>
      </w:r>
      <w:r w:rsidR="0066510C" w:rsidRPr="0066510C">
        <w:t xml:space="preserve"> </w:t>
      </w:r>
      <w:r w:rsidR="0066510C">
        <w:t>klantgericht</w:t>
      </w:r>
      <w:r w:rsidR="0066510C" w:rsidRPr="0066510C">
        <w:t xml:space="preserve"> </w:t>
      </w:r>
      <w:r w:rsidR="0066510C">
        <w:t>om</w:t>
      </w:r>
      <w:r w:rsidR="0066510C" w:rsidRPr="0066510C">
        <w:t xml:space="preserve"> </w:t>
      </w:r>
      <w:r w:rsidR="0066510C">
        <w:t>met</w:t>
      </w:r>
      <w:r w:rsidR="0066510C" w:rsidRPr="0066510C">
        <w:t xml:space="preserve"> </w:t>
      </w:r>
      <w:r w:rsidR="0066510C">
        <w:t>medewerkers,</w:t>
      </w:r>
      <w:r w:rsidR="0066510C" w:rsidRPr="0066510C">
        <w:t xml:space="preserve"> </w:t>
      </w:r>
      <w:r w:rsidR="0066510C">
        <w:t>bezoekers</w:t>
      </w:r>
      <w:r w:rsidR="0066510C" w:rsidRPr="0066510C">
        <w:t xml:space="preserve"> </w:t>
      </w:r>
      <w:r w:rsidR="0066510C">
        <w:t xml:space="preserve">en </w:t>
      </w:r>
      <w:r w:rsidR="0066510C" w:rsidRPr="0066510C">
        <w:t>reizigers.</w:t>
      </w:r>
    </w:p>
    <w:p w14:paraId="52634C7C" w14:textId="09BC0FC7" w:rsidR="00A8618C" w:rsidRDefault="0066510C" w:rsidP="00FD4E70">
      <w:pPr>
        <w:pStyle w:val="Plattetekst"/>
        <w:spacing w:before="207" w:line="292" w:lineRule="auto"/>
        <w:ind w:right="384"/>
      </w:pPr>
      <w:r>
        <w:t>Alle medewerkers die Opdrachtnemer inzet bij GVB beschikken over een geldig identiteitsbewijs conform de wet op de Identificatieplicht.</w:t>
      </w:r>
      <w:r w:rsidR="008B408B">
        <w:t xml:space="preserve"> </w:t>
      </w:r>
      <w:r w:rsidR="00DA6E5E">
        <w:t>Medewerkers beschikken over verklaring omtrent gedrag (VOG) die ten tijde van de aanvang van de werkzaamheden</w:t>
      </w:r>
      <w:r w:rsidR="00145A87">
        <w:t xml:space="preserve"> </w:t>
      </w:r>
      <w:r w:rsidR="00DA6E5E">
        <w:t>niet ouder is dan één jaar</w:t>
      </w:r>
      <w:r w:rsidR="00145A87">
        <w:t xml:space="preserve">. GVB kan </w:t>
      </w:r>
      <w:r w:rsidR="00870963">
        <w:t xml:space="preserve">elke vijf jaar een nieuwe VOG </w:t>
      </w:r>
      <w:r w:rsidR="00145A87">
        <w:t xml:space="preserve">verzoeken </w:t>
      </w:r>
      <w:r w:rsidR="00A8618C">
        <w:t>voor actieve medewerkers</w:t>
      </w:r>
      <w:r w:rsidR="00870963">
        <w:t>.</w:t>
      </w:r>
    </w:p>
    <w:p w14:paraId="39E60236" w14:textId="208E0039" w:rsidR="00BE48F9" w:rsidRDefault="00A8618C" w:rsidP="00FD4E70">
      <w:pPr>
        <w:pStyle w:val="Plattetekst"/>
        <w:spacing w:before="207" w:line="292" w:lineRule="auto"/>
        <w:ind w:right="384"/>
      </w:pPr>
      <w:r>
        <w:t>GVB</w:t>
      </w:r>
      <w:r w:rsidRPr="00FD4E70">
        <w:t xml:space="preserve"> </w:t>
      </w:r>
      <w:r>
        <w:t>behoudt</w:t>
      </w:r>
      <w:r w:rsidRPr="00FD4E70">
        <w:t xml:space="preserve"> </w:t>
      </w:r>
      <w:r>
        <w:t>zich</w:t>
      </w:r>
      <w:r w:rsidRPr="00FD4E70">
        <w:t xml:space="preserve"> </w:t>
      </w:r>
      <w:r>
        <w:t>het</w:t>
      </w:r>
      <w:r w:rsidRPr="00FD4E70">
        <w:t xml:space="preserve"> </w:t>
      </w:r>
      <w:r>
        <w:t>recht voor</w:t>
      </w:r>
      <w:r w:rsidRPr="00FD4E70">
        <w:t xml:space="preserve"> </w:t>
      </w:r>
      <w:r>
        <w:t>periodiek</w:t>
      </w:r>
      <w:r w:rsidRPr="00FD4E70">
        <w:t xml:space="preserve"> </w:t>
      </w:r>
      <w:r>
        <w:t>te</w:t>
      </w:r>
      <w:r w:rsidRPr="00FD4E70">
        <w:t xml:space="preserve"> </w:t>
      </w:r>
      <w:r>
        <w:t>toetsen</w:t>
      </w:r>
      <w:r w:rsidRPr="00FD4E70">
        <w:t xml:space="preserve"> </w:t>
      </w:r>
      <w:r>
        <w:t>of</w:t>
      </w:r>
      <w:r w:rsidRPr="00FD4E70">
        <w:t xml:space="preserve"> </w:t>
      </w:r>
      <w:r>
        <w:t>de</w:t>
      </w:r>
      <w:r w:rsidRPr="00FD4E70">
        <w:t xml:space="preserve"> </w:t>
      </w:r>
      <w:r>
        <w:t>ingezette</w:t>
      </w:r>
      <w:r w:rsidRPr="00FD4E70">
        <w:t xml:space="preserve"> </w:t>
      </w:r>
      <w:r>
        <w:t>medewerkers</w:t>
      </w:r>
      <w:r w:rsidRPr="00FD4E70">
        <w:t xml:space="preserve"> </w:t>
      </w:r>
      <w:r>
        <w:t>voldoen</w:t>
      </w:r>
      <w:r w:rsidRPr="00FD4E70">
        <w:t xml:space="preserve"> </w:t>
      </w:r>
      <w:r>
        <w:t>aan</w:t>
      </w:r>
      <w:r w:rsidRPr="00FD4E70">
        <w:t xml:space="preserve"> </w:t>
      </w:r>
      <w:r>
        <w:t>het gestelde profiel en de daarvoor te doorlopen processen.</w:t>
      </w:r>
    </w:p>
    <w:p w14:paraId="39E60237" w14:textId="77777777" w:rsidR="00BE48F9" w:rsidRPr="00EB635E" w:rsidRDefault="005D0E4C" w:rsidP="00CB2580">
      <w:pPr>
        <w:pStyle w:val="Lijstalinea"/>
        <w:numPr>
          <w:ilvl w:val="2"/>
          <w:numId w:val="26"/>
        </w:numPr>
        <w:tabs>
          <w:tab w:val="left" w:pos="1148"/>
        </w:tabs>
        <w:spacing w:before="229"/>
        <w:ind w:left="1148" w:hanging="1147"/>
        <w:rPr>
          <w:i/>
          <w:color w:val="538DD3"/>
          <w:sz w:val="20"/>
        </w:rPr>
      </w:pPr>
      <w:r w:rsidRPr="00EB635E">
        <w:rPr>
          <w:i/>
          <w:color w:val="538DD3"/>
          <w:sz w:val="20"/>
        </w:rPr>
        <w:t>Instructie</w:t>
      </w:r>
    </w:p>
    <w:p w14:paraId="221A71A5" w14:textId="339D7B55" w:rsidR="00A8618C" w:rsidRDefault="005D0E4C" w:rsidP="00FD4E70">
      <w:pPr>
        <w:pStyle w:val="Plattetekst"/>
        <w:spacing w:before="207" w:line="292" w:lineRule="auto"/>
        <w:ind w:right="384"/>
      </w:pPr>
      <w:r>
        <w:t>Medewerkers</w:t>
      </w:r>
      <w:r w:rsidRPr="00053029">
        <w:t xml:space="preserve"> </w:t>
      </w:r>
      <w:r>
        <w:t>zijn</w:t>
      </w:r>
      <w:r w:rsidRPr="00053029">
        <w:t xml:space="preserve"> </w:t>
      </w:r>
      <w:r>
        <w:t>voor</w:t>
      </w:r>
      <w:r w:rsidRPr="00053029">
        <w:t xml:space="preserve"> </w:t>
      </w:r>
      <w:r>
        <w:t>hun</w:t>
      </w:r>
      <w:r w:rsidRPr="00053029">
        <w:t xml:space="preserve"> </w:t>
      </w:r>
      <w:r>
        <w:t>werkzaamheden</w:t>
      </w:r>
      <w:r w:rsidR="001129BA" w:rsidRPr="00053029">
        <w:t xml:space="preserve"> g</w:t>
      </w:r>
      <w:r>
        <w:t>oed</w:t>
      </w:r>
      <w:r w:rsidRPr="00053029">
        <w:t xml:space="preserve"> geïnstrueerd</w:t>
      </w:r>
      <w:r w:rsidR="00022D02" w:rsidRPr="00053029">
        <w:t xml:space="preserve"> door Opdrachtnemer</w:t>
      </w:r>
      <w:r w:rsidR="008E015D" w:rsidRPr="00053029">
        <w:t xml:space="preserve"> en o</w:t>
      </w:r>
      <w:r>
        <w:t>pgeleid</w:t>
      </w:r>
      <w:r w:rsidRPr="00053029">
        <w:t xml:space="preserve"> </w:t>
      </w:r>
      <w:r>
        <w:t>overeenkomstig</w:t>
      </w:r>
      <w:r w:rsidRPr="00053029">
        <w:t xml:space="preserve"> </w:t>
      </w:r>
      <w:r>
        <w:t>de</w:t>
      </w:r>
      <w:r w:rsidRPr="00053029">
        <w:t xml:space="preserve"> </w:t>
      </w:r>
      <w:r>
        <w:t>ter</w:t>
      </w:r>
      <w:r w:rsidRPr="00053029">
        <w:t xml:space="preserve"> </w:t>
      </w:r>
      <w:r>
        <w:t>zake</w:t>
      </w:r>
      <w:r w:rsidRPr="00053029">
        <w:t xml:space="preserve"> </w:t>
      </w:r>
      <w:r>
        <w:t>gestelde</w:t>
      </w:r>
      <w:r w:rsidRPr="00053029">
        <w:t xml:space="preserve"> </w:t>
      </w:r>
      <w:r>
        <w:t>wettelijke</w:t>
      </w:r>
      <w:r w:rsidRPr="00053029">
        <w:t xml:space="preserve"> </w:t>
      </w:r>
      <w:r>
        <w:t>eisen</w:t>
      </w:r>
      <w:r w:rsidRPr="00053029">
        <w:t xml:space="preserve"> </w:t>
      </w:r>
      <w:r>
        <w:t>en</w:t>
      </w:r>
      <w:r w:rsidRPr="00053029">
        <w:t xml:space="preserve"> bepalingen</w:t>
      </w:r>
      <w:r w:rsidR="008E015D" w:rsidRPr="00053029">
        <w:t>. Medewerkers zijn in bezit van benodigde vakkennis</w:t>
      </w:r>
      <w:r w:rsidR="008E015D">
        <w:t>,</w:t>
      </w:r>
      <w:r w:rsidR="008E015D" w:rsidRPr="00053029">
        <w:t xml:space="preserve"> </w:t>
      </w:r>
      <w:r w:rsidR="008E015D">
        <w:t>vaardigheden,</w:t>
      </w:r>
      <w:r w:rsidR="008E015D" w:rsidRPr="00053029">
        <w:t xml:space="preserve"> </w:t>
      </w:r>
      <w:r w:rsidR="008E015D">
        <w:t>discipline</w:t>
      </w:r>
      <w:r w:rsidR="008E015D" w:rsidRPr="00053029">
        <w:t xml:space="preserve"> </w:t>
      </w:r>
      <w:r w:rsidR="008E015D">
        <w:t>en</w:t>
      </w:r>
      <w:r w:rsidR="008E015D" w:rsidRPr="00053029">
        <w:t xml:space="preserve"> diploma</w:t>
      </w:r>
      <w:r w:rsidR="00053029" w:rsidRPr="00053029">
        <w:t>’</w:t>
      </w:r>
      <w:r w:rsidR="008E015D" w:rsidRPr="00053029">
        <w:t xml:space="preserve">s </w:t>
      </w:r>
      <w:r w:rsidR="00053029" w:rsidRPr="00053029">
        <w:t xml:space="preserve">conform </w:t>
      </w:r>
      <w:r>
        <w:t>de</w:t>
      </w:r>
      <w:r w:rsidRPr="00053029">
        <w:t xml:space="preserve"> </w:t>
      </w:r>
      <w:r>
        <w:t>ter</w:t>
      </w:r>
      <w:r w:rsidRPr="00053029">
        <w:t xml:space="preserve"> </w:t>
      </w:r>
      <w:r>
        <w:t>zake</w:t>
      </w:r>
      <w:r w:rsidRPr="00053029">
        <w:t xml:space="preserve"> </w:t>
      </w:r>
      <w:r>
        <w:t>gestelde</w:t>
      </w:r>
      <w:r w:rsidRPr="00053029">
        <w:t xml:space="preserve"> </w:t>
      </w:r>
      <w:r>
        <w:t>wettelijk</w:t>
      </w:r>
      <w:r w:rsidR="00F40E73">
        <w:t>e</w:t>
      </w:r>
      <w:r w:rsidRPr="00053029">
        <w:t xml:space="preserve"> </w:t>
      </w:r>
      <w:r>
        <w:t>eisen</w:t>
      </w:r>
      <w:r w:rsidRPr="00053029">
        <w:t xml:space="preserve"> </w:t>
      </w:r>
      <w:r>
        <w:t>en</w:t>
      </w:r>
      <w:r w:rsidRPr="00053029">
        <w:t xml:space="preserve"> bepaling</w:t>
      </w:r>
      <w:r w:rsidR="00F40E73" w:rsidRPr="00053029">
        <w:t>en</w:t>
      </w:r>
      <w:r w:rsidR="00053029" w:rsidRPr="00053029">
        <w:t>.</w:t>
      </w:r>
    </w:p>
    <w:p w14:paraId="536C0D03" w14:textId="57091217" w:rsidR="004678F2" w:rsidRDefault="00C21BD0" w:rsidP="00FD4E70">
      <w:pPr>
        <w:pStyle w:val="Plattetekst"/>
        <w:spacing w:before="207" w:line="292" w:lineRule="auto"/>
        <w:ind w:right="384"/>
      </w:pPr>
      <w:r>
        <w:lastRenderedPageBreak/>
        <w:t xml:space="preserve">Medewerkers houden zich te allen tijde aan de huisregels en voorschriften die gelden op de locatie van GVB. Dat geldt specifiek voor </w:t>
      </w:r>
      <w:r w:rsidR="002578B2">
        <w:t>besturen van voertuigen en bedienen van materieel.</w:t>
      </w:r>
      <w:r w:rsidR="002745BB">
        <w:t xml:space="preserve"> </w:t>
      </w:r>
      <w:r w:rsidR="004678F2">
        <w:t xml:space="preserve">Eventuele instructies </w:t>
      </w:r>
      <w:r w:rsidR="00623ED8">
        <w:t>door contactpersonen van GVB aan medewerkers van Opdrachtnemer worden door medewerkers direct en stipt opgevolgd.</w:t>
      </w:r>
    </w:p>
    <w:p w14:paraId="27531182" w14:textId="20662F12" w:rsidR="002745BB" w:rsidRPr="00536F3E" w:rsidRDefault="002745BB" w:rsidP="00FD4E70">
      <w:pPr>
        <w:pStyle w:val="Plattetekst"/>
        <w:spacing w:before="207" w:line="292" w:lineRule="auto"/>
        <w:ind w:right="384"/>
      </w:pPr>
      <w:r w:rsidRPr="00536F3E">
        <w:t>Medewerkers</w:t>
      </w:r>
      <w:r w:rsidRPr="00FD4E70">
        <w:t xml:space="preserve"> krijgen voor toegang tot afgesloten afvalruimten </w:t>
      </w:r>
      <w:r w:rsidRPr="00536F3E">
        <w:t>een</w:t>
      </w:r>
      <w:r w:rsidRPr="00FD4E70">
        <w:t xml:space="preserve"> </w:t>
      </w:r>
      <w:r w:rsidRPr="00536F3E">
        <w:t>sleutel op naam. Hiervoor dient getekend te worden</w:t>
      </w:r>
      <w:r>
        <w:t>.</w:t>
      </w:r>
    </w:p>
    <w:p w14:paraId="17C2814A" w14:textId="69967651" w:rsidR="00EB635E" w:rsidRDefault="00EB635E" w:rsidP="00FD4E70">
      <w:pPr>
        <w:pStyle w:val="Plattetekst"/>
        <w:spacing w:before="207" w:line="292" w:lineRule="auto"/>
        <w:ind w:right="384"/>
      </w:pPr>
      <w:r w:rsidRPr="00EB635E">
        <w:t>Medewerkers dragen de op naam gestelde GVB contractorpas altijd zichtbaar.</w:t>
      </w:r>
      <w:r>
        <w:t xml:space="preserve"> </w:t>
      </w:r>
      <w:r w:rsidRPr="00EB635E">
        <w:t xml:space="preserve">Tijdens uitvoering van de werkzaamheden kunnen medewerkers zich op verzoek legitimeren. Het tonen van een kopie van het legitimatiebewijs is niet voldoende. </w:t>
      </w:r>
    </w:p>
    <w:p w14:paraId="39E60242" w14:textId="77777777" w:rsidR="00BE48F9" w:rsidRPr="004A581A" w:rsidRDefault="005D0E4C" w:rsidP="00FD4E70">
      <w:pPr>
        <w:pStyle w:val="Plattetekst"/>
        <w:spacing w:before="207" w:line="292" w:lineRule="auto"/>
        <w:ind w:right="384"/>
      </w:pPr>
      <w:r w:rsidRPr="004A581A">
        <w:t>Opdrachtnemer draagt er zorg voor dat zijn medewerkers:</w:t>
      </w:r>
    </w:p>
    <w:p w14:paraId="39E60243" w14:textId="77777777" w:rsidR="00BE48F9" w:rsidRPr="004A581A" w:rsidRDefault="005D0E4C" w:rsidP="00CB2580">
      <w:pPr>
        <w:pStyle w:val="Lijstalinea"/>
        <w:numPr>
          <w:ilvl w:val="0"/>
          <w:numId w:val="23"/>
        </w:numPr>
        <w:tabs>
          <w:tab w:val="left" w:pos="719"/>
          <w:tab w:val="left" w:pos="721"/>
        </w:tabs>
        <w:spacing w:line="276" w:lineRule="auto"/>
        <w:ind w:right="896"/>
        <w:jc w:val="both"/>
        <w:rPr>
          <w:sz w:val="20"/>
          <w:szCs w:val="20"/>
        </w:rPr>
      </w:pPr>
      <w:r w:rsidRPr="004A581A">
        <w:rPr>
          <w:sz w:val="20"/>
          <w:szCs w:val="20"/>
        </w:rPr>
        <w:t>kennelijk verloren</w:t>
      </w:r>
      <w:r w:rsidRPr="004A581A">
        <w:rPr>
          <w:spacing w:val="-1"/>
          <w:sz w:val="20"/>
          <w:szCs w:val="20"/>
        </w:rPr>
        <w:t xml:space="preserve"> </w:t>
      </w:r>
      <w:r w:rsidRPr="004A581A">
        <w:rPr>
          <w:sz w:val="20"/>
          <w:szCs w:val="20"/>
        </w:rPr>
        <w:t>voorwerpen</w:t>
      </w:r>
      <w:r w:rsidRPr="004A581A">
        <w:rPr>
          <w:spacing w:val="-2"/>
          <w:sz w:val="20"/>
          <w:szCs w:val="20"/>
        </w:rPr>
        <w:t xml:space="preserve"> </w:t>
      </w:r>
      <w:r w:rsidRPr="004A581A">
        <w:rPr>
          <w:sz w:val="20"/>
          <w:szCs w:val="20"/>
        </w:rPr>
        <w:t>van waarde</w:t>
      </w:r>
      <w:r w:rsidRPr="004A581A">
        <w:rPr>
          <w:spacing w:val="-1"/>
          <w:sz w:val="20"/>
          <w:szCs w:val="20"/>
        </w:rPr>
        <w:t xml:space="preserve"> </w:t>
      </w:r>
      <w:r w:rsidRPr="004A581A">
        <w:rPr>
          <w:sz w:val="20"/>
          <w:szCs w:val="20"/>
        </w:rPr>
        <w:t>die bij de uitvoering</w:t>
      </w:r>
      <w:r w:rsidRPr="004A581A">
        <w:rPr>
          <w:spacing w:val="-2"/>
          <w:sz w:val="20"/>
          <w:szCs w:val="20"/>
        </w:rPr>
        <w:t xml:space="preserve"> </w:t>
      </w:r>
      <w:r w:rsidRPr="004A581A">
        <w:rPr>
          <w:sz w:val="20"/>
          <w:szCs w:val="20"/>
        </w:rPr>
        <w:t>van</w:t>
      </w:r>
      <w:r w:rsidRPr="004A581A">
        <w:rPr>
          <w:spacing w:val="-2"/>
          <w:sz w:val="20"/>
          <w:szCs w:val="20"/>
        </w:rPr>
        <w:t xml:space="preserve"> </w:t>
      </w:r>
      <w:r w:rsidRPr="004A581A">
        <w:rPr>
          <w:sz w:val="20"/>
          <w:szCs w:val="20"/>
        </w:rPr>
        <w:t>de</w:t>
      </w:r>
      <w:r w:rsidRPr="004A581A">
        <w:rPr>
          <w:spacing w:val="-1"/>
          <w:sz w:val="20"/>
          <w:szCs w:val="20"/>
        </w:rPr>
        <w:t xml:space="preserve"> </w:t>
      </w:r>
      <w:r w:rsidRPr="004A581A">
        <w:rPr>
          <w:sz w:val="20"/>
          <w:szCs w:val="20"/>
        </w:rPr>
        <w:t>werkzaamheden worden</w:t>
      </w:r>
      <w:r w:rsidRPr="004A581A">
        <w:rPr>
          <w:spacing w:val="-3"/>
          <w:sz w:val="20"/>
          <w:szCs w:val="20"/>
        </w:rPr>
        <w:t xml:space="preserve"> </w:t>
      </w:r>
      <w:r w:rsidRPr="004A581A">
        <w:rPr>
          <w:sz w:val="20"/>
          <w:szCs w:val="20"/>
        </w:rPr>
        <w:t>aangetroffen,</w:t>
      </w:r>
      <w:r w:rsidRPr="004A581A">
        <w:rPr>
          <w:spacing w:val="-3"/>
          <w:sz w:val="20"/>
          <w:szCs w:val="20"/>
        </w:rPr>
        <w:t xml:space="preserve"> </w:t>
      </w:r>
      <w:r w:rsidRPr="004A581A">
        <w:rPr>
          <w:sz w:val="20"/>
          <w:szCs w:val="20"/>
        </w:rPr>
        <w:t>zo</w:t>
      </w:r>
      <w:r w:rsidRPr="004A581A">
        <w:rPr>
          <w:spacing w:val="-5"/>
          <w:sz w:val="20"/>
          <w:szCs w:val="20"/>
        </w:rPr>
        <w:t xml:space="preserve"> </w:t>
      </w:r>
      <w:r w:rsidRPr="004A581A">
        <w:rPr>
          <w:sz w:val="20"/>
          <w:szCs w:val="20"/>
        </w:rPr>
        <w:t>spoedig</w:t>
      </w:r>
      <w:r w:rsidRPr="004A581A">
        <w:rPr>
          <w:spacing w:val="-5"/>
          <w:sz w:val="20"/>
          <w:szCs w:val="20"/>
        </w:rPr>
        <w:t xml:space="preserve"> </w:t>
      </w:r>
      <w:r w:rsidRPr="004A581A">
        <w:rPr>
          <w:sz w:val="20"/>
          <w:szCs w:val="20"/>
        </w:rPr>
        <w:t>mogelijk</w:t>
      </w:r>
      <w:r w:rsidRPr="004A581A">
        <w:rPr>
          <w:spacing w:val="-4"/>
          <w:sz w:val="20"/>
          <w:szCs w:val="20"/>
        </w:rPr>
        <w:t xml:space="preserve"> </w:t>
      </w:r>
      <w:r w:rsidRPr="004A581A">
        <w:rPr>
          <w:sz w:val="20"/>
          <w:szCs w:val="20"/>
        </w:rPr>
        <w:t>aan</w:t>
      </w:r>
      <w:r w:rsidRPr="004A581A">
        <w:rPr>
          <w:spacing w:val="-5"/>
          <w:sz w:val="20"/>
          <w:szCs w:val="20"/>
        </w:rPr>
        <w:t xml:space="preserve"> </w:t>
      </w:r>
      <w:r w:rsidRPr="004A581A">
        <w:rPr>
          <w:sz w:val="20"/>
          <w:szCs w:val="20"/>
        </w:rPr>
        <w:t>GVB</w:t>
      </w:r>
      <w:r w:rsidRPr="004A581A">
        <w:rPr>
          <w:spacing w:val="-3"/>
          <w:sz w:val="20"/>
          <w:szCs w:val="20"/>
        </w:rPr>
        <w:t xml:space="preserve"> </w:t>
      </w:r>
      <w:r w:rsidRPr="004A581A">
        <w:rPr>
          <w:sz w:val="20"/>
          <w:szCs w:val="20"/>
        </w:rPr>
        <w:t>overdraagt in</w:t>
      </w:r>
      <w:r w:rsidRPr="004A581A">
        <w:rPr>
          <w:spacing w:val="-3"/>
          <w:sz w:val="20"/>
          <w:szCs w:val="20"/>
        </w:rPr>
        <w:t xml:space="preserve"> </w:t>
      </w:r>
      <w:r w:rsidRPr="004A581A">
        <w:rPr>
          <w:sz w:val="20"/>
          <w:szCs w:val="20"/>
        </w:rPr>
        <w:t>de</w:t>
      </w:r>
      <w:r w:rsidRPr="004A581A">
        <w:rPr>
          <w:spacing w:val="-4"/>
          <w:sz w:val="20"/>
          <w:szCs w:val="20"/>
        </w:rPr>
        <w:t xml:space="preserve"> </w:t>
      </w:r>
      <w:r w:rsidRPr="004A581A">
        <w:rPr>
          <w:sz w:val="20"/>
          <w:szCs w:val="20"/>
        </w:rPr>
        <w:t>daartoe</w:t>
      </w:r>
      <w:r w:rsidRPr="004A581A">
        <w:rPr>
          <w:spacing w:val="-4"/>
          <w:sz w:val="20"/>
          <w:szCs w:val="20"/>
        </w:rPr>
        <w:t xml:space="preserve"> </w:t>
      </w:r>
      <w:r w:rsidRPr="004A581A">
        <w:rPr>
          <w:sz w:val="20"/>
          <w:szCs w:val="20"/>
        </w:rPr>
        <w:t>door</w:t>
      </w:r>
      <w:r w:rsidRPr="004A581A">
        <w:rPr>
          <w:spacing w:val="-2"/>
          <w:sz w:val="20"/>
          <w:szCs w:val="20"/>
        </w:rPr>
        <w:t xml:space="preserve"> </w:t>
      </w:r>
      <w:r w:rsidRPr="004A581A">
        <w:rPr>
          <w:sz w:val="20"/>
          <w:szCs w:val="20"/>
        </w:rPr>
        <w:t>GVB aangewezen locaties en opslagmiddelen;</w:t>
      </w:r>
    </w:p>
    <w:p w14:paraId="39E60244" w14:textId="77777777" w:rsidR="00BE48F9" w:rsidRPr="004A581A" w:rsidRDefault="005D0E4C" w:rsidP="00CB2580">
      <w:pPr>
        <w:pStyle w:val="Lijstalinea"/>
        <w:numPr>
          <w:ilvl w:val="0"/>
          <w:numId w:val="23"/>
        </w:numPr>
        <w:tabs>
          <w:tab w:val="left" w:pos="719"/>
        </w:tabs>
        <w:spacing w:line="229" w:lineRule="exact"/>
        <w:ind w:left="719" w:hanging="358"/>
        <w:jc w:val="both"/>
        <w:rPr>
          <w:sz w:val="20"/>
          <w:szCs w:val="20"/>
        </w:rPr>
      </w:pPr>
      <w:r w:rsidRPr="004A581A">
        <w:rPr>
          <w:sz w:val="20"/>
          <w:szCs w:val="20"/>
        </w:rPr>
        <w:t>zich</w:t>
      </w:r>
      <w:r w:rsidRPr="004A581A">
        <w:rPr>
          <w:spacing w:val="-7"/>
          <w:sz w:val="20"/>
          <w:szCs w:val="20"/>
        </w:rPr>
        <w:t xml:space="preserve"> </w:t>
      </w:r>
      <w:r w:rsidRPr="004A581A">
        <w:rPr>
          <w:sz w:val="20"/>
          <w:szCs w:val="20"/>
        </w:rPr>
        <w:t>onthoudt</w:t>
      </w:r>
      <w:r w:rsidRPr="004A581A">
        <w:rPr>
          <w:spacing w:val="-6"/>
          <w:sz w:val="20"/>
          <w:szCs w:val="20"/>
        </w:rPr>
        <w:t xml:space="preserve"> </w:t>
      </w:r>
      <w:r w:rsidRPr="004A581A">
        <w:rPr>
          <w:sz w:val="20"/>
          <w:szCs w:val="20"/>
        </w:rPr>
        <w:t>van</w:t>
      </w:r>
      <w:r w:rsidRPr="004A581A">
        <w:rPr>
          <w:spacing w:val="-6"/>
          <w:sz w:val="20"/>
          <w:szCs w:val="20"/>
        </w:rPr>
        <w:t xml:space="preserve"> </w:t>
      </w:r>
      <w:r w:rsidRPr="004A581A">
        <w:rPr>
          <w:sz w:val="20"/>
          <w:szCs w:val="20"/>
        </w:rPr>
        <w:t>het</w:t>
      </w:r>
      <w:r w:rsidRPr="004A581A">
        <w:rPr>
          <w:spacing w:val="-6"/>
          <w:sz w:val="20"/>
          <w:szCs w:val="20"/>
        </w:rPr>
        <w:t xml:space="preserve"> </w:t>
      </w:r>
      <w:r w:rsidRPr="004A581A">
        <w:rPr>
          <w:sz w:val="20"/>
          <w:szCs w:val="20"/>
        </w:rPr>
        <w:t>vragen</w:t>
      </w:r>
      <w:r w:rsidRPr="004A581A">
        <w:rPr>
          <w:spacing w:val="-7"/>
          <w:sz w:val="20"/>
          <w:szCs w:val="20"/>
        </w:rPr>
        <w:t xml:space="preserve"> </w:t>
      </w:r>
      <w:r w:rsidRPr="004A581A">
        <w:rPr>
          <w:sz w:val="20"/>
          <w:szCs w:val="20"/>
        </w:rPr>
        <w:t>of</w:t>
      </w:r>
      <w:r w:rsidRPr="004A581A">
        <w:rPr>
          <w:spacing w:val="-5"/>
          <w:sz w:val="20"/>
          <w:szCs w:val="20"/>
        </w:rPr>
        <w:t xml:space="preserve"> </w:t>
      </w:r>
      <w:r w:rsidRPr="004A581A">
        <w:rPr>
          <w:sz w:val="20"/>
          <w:szCs w:val="20"/>
        </w:rPr>
        <w:t>aannemen</w:t>
      </w:r>
      <w:r w:rsidRPr="004A581A">
        <w:rPr>
          <w:spacing w:val="-4"/>
          <w:sz w:val="20"/>
          <w:szCs w:val="20"/>
        </w:rPr>
        <w:t xml:space="preserve"> </w:t>
      </w:r>
      <w:r w:rsidRPr="004A581A">
        <w:rPr>
          <w:sz w:val="20"/>
          <w:szCs w:val="20"/>
        </w:rPr>
        <w:t>van</w:t>
      </w:r>
      <w:r w:rsidRPr="004A581A">
        <w:rPr>
          <w:spacing w:val="-7"/>
          <w:sz w:val="20"/>
          <w:szCs w:val="20"/>
        </w:rPr>
        <w:t xml:space="preserve"> </w:t>
      </w:r>
      <w:r w:rsidRPr="004A581A">
        <w:rPr>
          <w:sz w:val="20"/>
          <w:szCs w:val="20"/>
        </w:rPr>
        <w:t>fooien</w:t>
      </w:r>
      <w:r w:rsidRPr="004A581A">
        <w:rPr>
          <w:spacing w:val="-5"/>
          <w:sz w:val="20"/>
          <w:szCs w:val="20"/>
        </w:rPr>
        <w:t xml:space="preserve"> </w:t>
      </w:r>
      <w:r w:rsidRPr="004A581A">
        <w:rPr>
          <w:sz w:val="20"/>
          <w:szCs w:val="20"/>
        </w:rPr>
        <w:t>en</w:t>
      </w:r>
      <w:r w:rsidRPr="004A581A">
        <w:rPr>
          <w:spacing w:val="-7"/>
          <w:sz w:val="20"/>
          <w:szCs w:val="20"/>
        </w:rPr>
        <w:t xml:space="preserve"> </w:t>
      </w:r>
      <w:r w:rsidRPr="004A581A">
        <w:rPr>
          <w:spacing w:val="-2"/>
          <w:sz w:val="20"/>
          <w:szCs w:val="20"/>
        </w:rPr>
        <w:t>dergelijke;</w:t>
      </w:r>
    </w:p>
    <w:p w14:paraId="39E60245" w14:textId="77777777" w:rsidR="00BE48F9" w:rsidRPr="004A581A" w:rsidRDefault="005D0E4C" w:rsidP="00CB2580">
      <w:pPr>
        <w:pStyle w:val="Lijstalinea"/>
        <w:numPr>
          <w:ilvl w:val="0"/>
          <w:numId w:val="23"/>
        </w:numPr>
        <w:tabs>
          <w:tab w:val="left" w:pos="721"/>
        </w:tabs>
        <w:spacing w:before="36" w:line="276" w:lineRule="auto"/>
        <w:ind w:right="481"/>
        <w:rPr>
          <w:sz w:val="20"/>
          <w:szCs w:val="20"/>
        </w:rPr>
      </w:pPr>
      <w:r w:rsidRPr="004A581A">
        <w:rPr>
          <w:sz w:val="20"/>
          <w:szCs w:val="20"/>
        </w:rPr>
        <w:t>zich</w:t>
      </w:r>
      <w:r w:rsidRPr="004A581A">
        <w:rPr>
          <w:spacing w:val="-5"/>
          <w:sz w:val="20"/>
          <w:szCs w:val="20"/>
        </w:rPr>
        <w:t xml:space="preserve"> </w:t>
      </w:r>
      <w:r w:rsidRPr="004A581A">
        <w:rPr>
          <w:sz w:val="20"/>
          <w:szCs w:val="20"/>
        </w:rPr>
        <w:t>onthoudt</w:t>
      </w:r>
      <w:r w:rsidRPr="004A581A">
        <w:rPr>
          <w:spacing w:val="-5"/>
          <w:sz w:val="20"/>
          <w:szCs w:val="20"/>
        </w:rPr>
        <w:t xml:space="preserve"> </w:t>
      </w:r>
      <w:r w:rsidRPr="004A581A">
        <w:rPr>
          <w:sz w:val="20"/>
          <w:szCs w:val="20"/>
        </w:rPr>
        <w:t>van</w:t>
      </w:r>
      <w:r w:rsidRPr="004A581A">
        <w:rPr>
          <w:spacing w:val="-4"/>
          <w:sz w:val="20"/>
          <w:szCs w:val="20"/>
        </w:rPr>
        <w:t xml:space="preserve"> </w:t>
      </w:r>
      <w:r w:rsidRPr="004A581A">
        <w:rPr>
          <w:sz w:val="20"/>
          <w:szCs w:val="20"/>
        </w:rPr>
        <w:t>het</w:t>
      </w:r>
      <w:r w:rsidRPr="004A581A">
        <w:rPr>
          <w:spacing w:val="-3"/>
          <w:sz w:val="20"/>
          <w:szCs w:val="20"/>
        </w:rPr>
        <w:t xml:space="preserve"> </w:t>
      </w:r>
      <w:r w:rsidRPr="004A581A">
        <w:rPr>
          <w:sz w:val="20"/>
          <w:szCs w:val="20"/>
        </w:rPr>
        <w:t>doorzoeken</w:t>
      </w:r>
      <w:r w:rsidRPr="004A581A">
        <w:rPr>
          <w:spacing w:val="-6"/>
          <w:sz w:val="20"/>
          <w:szCs w:val="20"/>
        </w:rPr>
        <w:t xml:space="preserve"> </w:t>
      </w:r>
      <w:r w:rsidRPr="004A581A">
        <w:rPr>
          <w:sz w:val="20"/>
          <w:szCs w:val="20"/>
        </w:rPr>
        <w:t>van</w:t>
      </w:r>
      <w:r w:rsidRPr="004A581A">
        <w:rPr>
          <w:spacing w:val="-4"/>
          <w:sz w:val="20"/>
          <w:szCs w:val="20"/>
        </w:rPr>
        <w:t xml:space="preserve"> </w:t>
      </w:r>
      <w:r w:rsidRPr="004A581A">
        <w:rPr>
          <w:sz w:val="20"/>
          <w:szCs w:val="20"/>
        </w:rPr>
        <w:t>de</w:t>
      </w:r>
      <w:r w:rsidRPr="004A581A">
        <w:rPr>
          <w:spacing w:val="-4"/>
          <w:sz w:val="20"/>
          <w:szCs w:val="20"/>
        </w:rPr>
        <w:t xml:space="preserve"> </w:t>
      </w:r>
      <w:r w:rsidRPr="004A581A">
        <w:rPr>
          <w:sz w:val="20"/>
          <w:szCs w:val="20"/>
        </w:rPr>
        <w:t>aangeboden</w:t>
      </w:r>
      <w:r w:rsidRPr="004A581A">
        <w:rPr>
          <w:spacing w:val="-5"/>
          <w:sz w:val="20"/>
          <w:szCs w:val="20"/>
        </w:rPr>
        <w:t xml:space="preserve"> </w:t>
      </w:r>
      <w:r w:rsidRPr="004A581A">
        <w:rPr>
          <w:sz w:val="20"/>
          <w:szCs w:val="20"/>
        </w:rPr>
        <w:t>afvalstoffen</w:t>
      </w:r>
      <w:r w:rsidRPr="004A581A">
        <w:rPr>
          <w:spacing w:val="-5"/>
          <w:sz w:val="20"/>
          <w:szCs w:val="20"/>
        </w:rPr>
        <w:t xml:space="preserve"> </w:t>
      </w:r>
      <w:r w:rsidRPr="004A581A">
        <w:rPr>
          <w:sz w:val="20"/>
          <w:szCs w:val="20"/>
        </w:rPr>
        <w:t>met</w:t>
      </w:r>
      <w:r w:rsidRPr="004A581A">
        <w:rPr>
          <w:spacing w:val="-5"/>
          <w:sz w:val="20"/>
          <w:szCs w:val="20"/>
        </w:rPr>
        <w:t xml:space="preserve"> </w:t>
      </w:r>
      <w:r w:rsidRPr="004A581A">
        <w:rPr>
          <w:sz w:val="20"/>
          <w:szCs w:val="20"/>
        </w:rPr>
        <w:t>als</w:t>
      </w:r>
      <w:r w:rsidRPr="004A581A">
        <w:rPr>
          <w:spacing w:val="-4"/>
          <w:sz w:val="20"/>
          <w:szCs w:val="20"/>
        </w:rPr>
        <w:t xml:space="preserve"> </w:t>
      </w:r>
      <w:r w:rsidRPr="004A581A">
        <w:rPr>
          <w:sz w:val="20"/>
          <w:szCs w:val="20"/>
        </w:rPr>
        <w:t>doel</w:t>
      </w:r>
      <w:r w:rsidRPr="004A581A">
        <w:rPr>
          <w:spacing w:val="-4"/>
          <w:sz w:val="20"/>
          <w:szCs w:val="20"/>
        </w:rPr>
        <w:t xml:space="preserve"> </w:t>
      </w:r>
      <w:r w:rsidRPr="004A581A">
        <w:rPr>
          <w:sz w:val="20"/>
          <w:szCs w:val="20"/>
        </w:rPr>
        <w:t>waardevolle afvalstoffen, of onderdelen daarvan, voor eigen gebruik of verkoop mee te nemen;</w:t>
      </w:r>
    </w:p>
    <w:p w14:paraId="39E60248" w14:textId="22C6DDFA" w:rsidR="00BE48F9" w:rsidRPr="004A581A" w:rsidRDefault="005D0E4C" w:rsidP="00CB2580">
      <w:pPr>
        <w:pStyle w:val="Lijstalinea"/>
        <w:numPr>
          <w:ilvl w:val="0"/>
          <w:numId w:val="23"/>
        </w:numPr>
        <w:tabs>
          <w:tab w:val="left" w:pos="721"/>
        </w:tabs>
        <w:spacing w:line="276" w:lineRule="auto"/>
        <w:ind w:right="352"/>
        <w:rPr>
          <w:sz w:val="20"/>
          <w:szCs w:val="20"/>
        </w:rPr>
      </w:pPr>
      <w:r w:rsidRPr="004A581A">
        <w:rPr>
          <w:sz w:val="20"/>
          <w:szCs w:val="20"/>
        </w:rPr>
        <w:t>bij</w:t>
      </w:r>
      <w:r w:rsidRPr="004A581A">
        <w:rPr>
          <w:spacing w:val="-4"/>
          <w:sz w:val="20"/>
          <w:szCs w:val="20"/>
        </w:rPr>
        <w:t xml:space="preserve"> </w:t>
      </w:r>
      <w:r w:rsidRPr="004A581A">
        <w:rPr>
          <w:sz w:val="20"/>
          <w:szCs w:val="20"/>
        </w:rPr>
        <w:t>het</w:t>
      </w:r>
      <w:r w:rsidRPr="004A581A">
        <w:rPr>
          <w:spacing w:val="-3"/>
          <w:sz w:val="20"/>
          <w:szCs w:val="20"/>
        </w:rPr>
        <w:t xml:space="preserve"> </w:t>
      </w:r>
      <w:r w:rsidRPr="004A581A">
        <w:rPr>
          <w:sz w:val="20"/>
          <w:szCs w:val="20"/>
        </w:rPr>
        <w:t>verrichten</w:t>
      </w:r>
      <w:r w:rsidRPr="004A581A">
        <w:rPr>
          <w:spacing w:val="-3"/>
          <w:sz w:val="20"/>
          <w:szCs w:val="20"/>
        </w:rPr>
        <w:t xml:space="preserve"> </w:t>
      </w:r>
      <w:r w:rsidRPr="004A581A">
        <w:rPr>
          <w:sz w:val="20"/>
          <w:szCs w:val="20"/>
        </w:rPr>
        <w:t>van</w:t>
      </w:r>
      <w:r w:rsidRPr="004A581A">
        <w:rPr>
          <w:spacing w:val="-6"/>
          <w:sz w:val="20"/>
          <w:szCs w:val="20"/>
        </w:rPr>
        <w:t xml:space="preserve"> </w:t>
      </w:r>
      <w:r w:rsidRPr="004A581A">
        <w:rPr>
          <w:sz w:val="20"/>
          <w:szCs w:val="20"/>
        </w:rPr>
        <w:t>de</w:t>
      </w:r>
      <w:r w:rsidRPr="004A581A">
        <w:rPr>
          <w:spacing w:val="-5"/>
          <w:sz w:val="20"/>
          <w:szCs w:val="20"/>
        </w:rPr>
        <w:t xml:space="preserve"> </w:t>
      </w:r>
      <w:r w:rsidRPr="004A581A">
        <w:rPr>
          <w:sz w:val="20"/>
          <w:szCs w:val="20"/>
        </w:rPr>
        <w:t>werkzaamheden,</w:t>
      </w:r>
      <w:r w:rsidRPr="004A581A">
        <w:rPr>
          <w:spacing w:val="-3"/>
          <w:sz w:val="20"/>
          <w:szCs w:val="20"/>
        </w:rPr>
        <w:t xml:space="preserve"> </w:t>
      </w:r>
      <w:r w:rsidRPr="004A581A">
        <w:rPr>
          <w:sz w:val="20"/>
          <w:szCs w:val="20"/>
        </w:rPr>
        <w:t>afvalstoffen</w:t>
      </w:r>
      <w:r w:rsidRPr="004A581A">
        <w:rPr>
          <w:spacing w:val="-1"/>
          <w:sz w:val="20"/>
          <w:szCs w:val="20"/>
        </w:rPr>
        <w:t xml:space="preserve"> </w:t>
      </w:r>
      <w:r w:rsidRPr="004A581A">
        <w:rPr>
          <w:sz w:val="20"/>
          <w:szCs w:val="20"/>
        </w:rPr>
        <w:t>die</w:t>
      </w:r>
      <w:r w:rsidRPr="004A581A">
        <w:rPr>
          <w:spacing w:val="-3"/>
          <w:sz w:val="20"/>
          <w:szCs w:val="20"/>
        </w:rPr>
        <w:t xml:space="preserve"> </w:t>
      </w:r>
      <w:r w:rsidRPr="004A581A">
        <w:rPr>
          <w:sz w:val="20"/>
          <w:szCs w:val="20"/>
        </w:rPr>
        <w:t>als</w:t>
      </w:r>
      <w:r w:rsidRPr="004A581A">
        <w:rPr>
          <w:spacing w:val="-4"/>
          <w:sz w:val="20"/>
          <w:szCs w:val="20"/>
        </w:rPr>
        <w:t xml:space="preserve"> </w:t>
      </w:r>
      <w:r w:rsidRPr="004A581A">
        <w:rPr>
          <w:sz w:val="20"/>
          <w:szCs w:val="20"/>
        </w:rPr>
        <w:t>zodanig</w:t>
      </w:r>
      <w:r w:rsidRPr="004A581A">
        <w:rPr>
          <w:spacing w:val="-5"/>
          <w:sz w:val="20"/>
          <w:szCs w:val="20"/>
        </w:rPr>
        <w:t xml:space="preserve"> </w:t>
      </w:r>
      <w:r w:rsidRPr="004A581A">
        <w:rPr>
          <w:sz w:val="20"/>
          <w:szCs w:val="20"/>
        </w:rPr>
        <w:t>herkenbaar</w:t>
      </w:r>
      <w:r w:rsidRPr="004A581A">
        <w:rPr>
          <w:spacing w:val="-2"/>
          <w:sz w:val="20"/>
          <w:szCs w:val="20"/>
        </w:rPr>
        <w:t xml:space="preserve"> </w:t>
      </w:r>
      <w:r w:rsidRPr="004A581A">
        <w:rPr>
          <w:sz w:val="20"/>
          <w:szCs w:val="20"/>
        </w:rPr>
        <w:t>niet</w:t>
      </w:r>
      <w:r w:rsidRPr="004A581A">
        <w:rPr>
          <w:spacing w:val="-5"/>
          <w:sz w:val="20"/>
          <w:szCs w:val="20"/>
        </w:rPr>
        <w:t xml:space="preserve"> </w:t>
      </w:r>
      <w:r w:rsidRPr="004A581A">
        <w:rPr>
          <w:sz w:val="20"/>
          <w:szCs w:val="20"/>
        </w:rPr>
        <w:t xml:space="preserve">mogen worden ingezameld op basis van vergunningen, wetgeving en de Overeenkomst (met name gevaarlijk of explosief afval), niet meeneemt en dit meldt aan de door GVB aangewezen </w:t>
      </w:r>
      <w:r w:rsidRPr="004A581A">
        <w:rPr>
          <w:spacing w:val="-2"/>
          <w:sz w:val="20"/>
          <w:szCs w:val="20"/>
        </w:rPr>
        <w:t>functionaris</w:t>
      </w:r>
      <w:r w:rsidR="004A581A">
        <w:rPr>
          <w:spacing w:val="-2"/>
          <w:sz w:val="20"/>
          <w:szCs w:val="20"/>
        </w:rPr>
        <w:t>.</w:t>
      </w:r>
    </w:p>
    <w:p w14:paraId="1E008A6C" w14:textId="1AD3CF33" w:rsidR="00EB635E" w:rsidRDefault="005D0E4C" w:rsidP="00FD4E70">
      <w:pPr>
        <w:pStyle w:val="Plattetekst"/>
        <w:spacing w:before="207" w:line="292" w:lineRule="auto"/>
        <w:ind w:right="384"/>
      </w:pPr>
      <w:r>
        <w:t>Het</w:t>
      </w:r>
      <w:r w:rsidRPr="00FD4E70">
        <w:t xml:space="preserve"> </w:t>
      </w:r>
      <w:r>
        <w:t>is</w:t>
      </w:r>
      <w:r w:rsidRPr="00FD4E70">
        <w:t xml:space="preserve"> </w:t>
      </w:r>
      <w:r w:rsidR="00384D77">
        <w:t>niet toegestaan</w:t>
      </w:r>
      <w:r w:rsidRPr="00FD4E70">
        <w:t xml:space="preserve"> </w:t>
      </w:r>
      <w:r>
        <w:t>het</w:t>
      </w:r>
      <w:r w:rsidRPr="00FD4E70">
        <w:t xml:space="preserve"> </w:t>
      </w:r>
      <w:r>
        <w:t>voor</w:t>
      </w:r>
      <w:r w:rsidRPr="00FD4E70">
        <w:t xml:space="preserve"> </w:t>
      </w:r>
      <w:r>
        <w:t>deze</w:t>
      </w:r>
      <w:r w:rsidRPr="00FD4E70">
        <w:t xml:space="preserve"> </w:t>
      </w:r>
      <w:r>
        <w:t>Opdracht</w:t>
      </w:r>
      <w:r w:rsidRPr="00FD4E70">
        <w:t xml:space="preserve"> </w:t>
      </w:r>
      <w:r>
        <w:t>ingezette</w:t>
      </w:r>
      <w:r w:rsidRPr="00FD4E70">
        <w:t xml:space="preserve"> </w:t>
      </w:r>
      <w:r>
        <w:t>personeel</w:t>
      </w:r>
      <w:r w:rsidRPr="00FD4E70">
        <w:t xml:space="preserve"> </w:t>
      </w:r>
      <w:r>
        <w:t>tijdens</w:t>
      </w:r>
      <w:r w:rsidRPr="00FD4E70">
        <w:t xml:space="preserve"> </w:t>
      </w:r>
      <w:r>
        <w:t>de</w:t>
      </w:r>
      <w:r w:rsidRPr="00FD4E70">
        <w:t xml:space="preserve"> </w:t>
      </w:r>
      <w:r>
        <w:t>werkzaamheden</w:t>
      </w:r>
      <w:r w:rsidRPr="00FD4E70">
        <w:t xml:space="preserve"> </w:t>
      </w:r>
      <w:r>
        <w:t>in</w:t>
      </w:r>
      <w:r w:rsidRPr="00FD4E70">
        <w:t xml:space="preserve"> </w:t>
      </w:r>
      <w:r>
        <w:t>te</w:t>
      </w:r>
      <w:r w:rsidRPr="00FD4E70">
        <w:t xml:space="preserve"> </w:t>
      </w:r>
      <w:r>
        <w:t>zetten voor werkzaamheden voor derden.</w:t>
      </w:r>
    </w:p>
    <w:p w14:paraId="39E60253" w14:textId="77777777" w:rsidR="00BE48F9" w:rsidRPr="00EB635E" w:rsidRDefault="005D0E4C" w:rsidP="00CB2580">
      <w:pPr>
        <w:pStyle w:val="Lijstalinea"/>
        <w:numPr>
          <w:ilvl w:val="2"/>
          <w:numId w:val="26"/>
        </w:numPr>
        <w:tabs>
          <w:tab w:val="left" w:pos="1148"/>
        </w:tabs>
        <w:spacing w:before="229"/>
        <w:ind w:left="1148" w:hanging="1147"/>
        <w:rPr>
          <w:i/>
          <w:color w:val="538DD3"/>
          <w:sz w:val="20"/>
        </w:rPr>
      </w:pPr>
      <w:r w:rsidRPr="00EB635E">
        <w:rPr>
          <w:i/>
          <w:color w:val="538DD3"/>
          <w:sz w:val="20"/>
        </w:rPr>
        <w:t>Continuïteit</w:t>
      </w:r>
    </w:p>
    <w:p w14:paraId="39E60255" w14:textId="0106762B" w:rsidR="00BE48F9" w:rsidRDefault="005D0E4C" w:rsidP="00FD4E70">
      <w:pPr>
        <w:pStyle w:val="Plattetekst"/>
        <w:spacing w:before="207" w:line="292" w:lineRule="auto"/>
        <w:ind w:right="384"/>
      </w:pPr>
      <w:r>
        <w:t xml:space="preserve">Opdrachtnemer </w:t>
      </w:r>
      <w:r w:rsidR="008F0C39">
        <w:t xml:space="preserve">stelt </w:t>
      </w:r>
      <w:r>
        <w:t xml:space="preserve">een vast team </w:t>
      </w:r>
      <w:r w:rsidR="008F0C39">
        <w:t xml:space="preserve">aan </w:t>
      </w:r>
      <w:r>
        <w:t>van medewerkers voor GVB, zodat uniformiteit en herkenbaarheid</w:t>
      </w:r>
      <w:r w:rsidRPr="00FD4E70">
        <w:t xml:space="preserve"> </w:t>
      </w:r>
      <w:r>
        <w:t>in</w:t>
      </w:r>
      <w:r w:rsidRPr="00FD4E70">
        <w:t xml:space="preserve"> </w:t>
      </w:r>
      <w:r>
        <w:t>de</w:t>
      </w:r>
      <w:r w:rsidRPr="00FD4E70">
        <w:t xml:space="preserve"> </w:t>
      </w:r>
      <w:r>
        <w:t>dienstverlening</w:t>
      </w:r>
      <w:r w:rsidRPr="00FD4E70">
        <w:t xml:space="preserve"> </w:t>
      </w:r>
      <w:r>
        <w:t>worden</w:t>
      </w:r>
      <w:r w:rsidRPr="00FD4E70">
        <w:t xml:space="preserve"> </w:t>
      </w:r>
      <w:r>
        <w:t>geborgd.</w:t>
      </w:r>
      <w:r w:rsidRPr="00FD4E70">
        <w:t xml:space="preserve"> </w:t>
      </w:r>
      <w:r>
        <w:t>Daarnaast</w:t>
      </w:r>
      <w:r w:rsidRPr="00FD4E70">
        <w:t xml:space="preserve"> </w:t>
      </w:r>
      <w:r w:rsidR="008F0C39">
        <w:t>waarborgt</w:t>
      </w:r>
      <w:r w:rsidRPr="00FD4E70">
        <w:t xml:space="preserve"> </w:t>
      </w:r>
      <w:r>
        <w:t>Opdrachtnemer</w:t>
      </w:r>
      <w:r w:rsidRPr="00FD4E70">
        <w:t xml:space="preserve"> </w:t>
      </w:r>
      <w:r>
        <w:t>de</w:t>
      </w:r>
      <w:r w:rsidRPr="00FD4E70">
        <w:t xml:space="preserve"> </w:t>
      </w:r>
      <w:r>
        <w:t>continuïteit van de werkzaamheden en het daarmee samenhangende kwaliteitsniveau door voor een adequate vervanging te zorgen.</w:t>
      </w:r>
    </w:p>
    <w:p w14:paraId="6E796043" w14:textId="62A7B27C" w:rsidR="00A8618C" w:rsidRDefault="005D0E4C" w:rsidP="00FD4E70">
      <w:pPr>
        <w:pStyle w:val="Plattetekst"/>
        <w:spacing w:before="207" w:line="292" w:lineRule="auto"/>
        <w:ind w:right="384"/>
      </w:pPr>
      <w:r>
        <w:t>Opdrachtnemer is verantwoordelijk voor de vervanging van personeel bij ziekte, absentie, uitdiensttreding of welke andere oorzaak. Het vervangende personeel dient aan dezelfde eisen/certificering</w:t>
      </w:r>
      <w:r w:rsidRPr="00FD4E70">
        <w:t xml:space="preserve"> </w:t>
      </w:r>
      <w:r>
        <w:t>te</w:t>
      </w:r>
      <w:r w:rsidRPr="00FD4E70">
        <w:t xml:space="preserve"> </w:t>
      </w:r>
      <w:r>
        <w:t>voldoen</w:t>
      </w:r>
      <w:r w:rsidRPr="00FD4E70">
        <w:t xml:space="preserve"> </w:t>
      </w:r>
      <w:r>
        <w:t>als</w:t>
      </w:r>
      <w:r w:rsidRPr="00FD4E70">
        <w:t xml:space="preserve"> </w:t>
      </w:r>
      <w:r>
        <w:t>de</w:t>
      </w:r>
      <w:r w:rsidRPr="00FD4E70">
        <w:t xml:space="preserve"> </w:t>
      </w:r>
      <w:r>
        <w:t>reguliere</w:t>
      </w:r>
      <w:r w:rsidRPr="00FD4E70">
        <w:t xml:space="preserve"> </w:t>
      </w:r>
      <w:r>
        <w:t>medewerkers,</w:t>
      </w:r>
      <w:r w:rsidRPr="00FD4E70">
        <w:t xml:space="preserve"> </w:t>
      </w:r>
      <w:r>
        <w:t>op</w:t>
      </w:r>
      <w:r w:rsidRPr="00FD4E70">
        <w:t xml:space="preserve"> </w:t>
      </w:r>
      <w:r>
        <w:t>dezelfde</w:t>
      </w:r>
      <w:r w:rsidRPr="00FD4E70">
        <w:t xml:space="preserve"> </w:t>
      </w:r>
      <w:r>
        <w:t>wijze</w:t>
      </w:r>
      <w:r w:rsidRPr="00FD4E70">
        <w:t xml:space="preserve"> </w:t>
      </w:r>
      <w:r>
        <w:t>te</w:t>
      </w:r>
      <w:r w:rsidRPr="00FD4E70">
        <w:t xml:space="preserve"> </w:t>
      </w:r>
      <w:r>
        <w:t>worden</w:t>
      </w:r>
      <w:r w:rsidRPr="00FD4E70">
        <w:t xml:space="preserve"> </w:t>
      </w:r>
      <w:r>
        <w:t>geselecteerd als het overige personeel en kennis te hebben van de werkwijze bij GVB.</w:t>
      </w:r>
    </w:p>
    <w:p w14:paraId="127B7278" w14:textId="74577F23" w:rsidR="00A8618C" w:rsidRPr="00EB635E" w:rsidRDefault="00A8618C" w:rsidP="00CB2580">
      <w:pPr>
        <w:pStyle w:val="Lijstalinea"/>
        <w:numPr>
          <w:ilvl w:val="2"/>
          <w:numId w:val="26"/>
        </w:numPr>
        <w:tabs>
          <w:tab w:val="left" w:pos="1148"/>
        </w:tabs>
        <w:spacing w:before="229"/>
        <w:ind w:left="1148" w:hanging="1147"/>
        <w:rPr>
          <w:i/>
          <w:color w:val="538DD3"/>
          <w:sz w:val="20"/>
        </w:rPr>
      </w:pPr>
      <w:r>
        <w:rPr>
          <w:i/>
          <w:color w:val="538DD3"/>
          <w:sz w:val="20"/>
        </w:rPr>
        <w:t>Veiligheid</w:t>
      </w:r>
    </w:p>
    <w:p w14:paraId="4471C5E5" w14:textId="5576A93F" w:rsidR="00EB635E" w:rsidRDefault="00A8618C" w:rsidP="00FD4E70">
      <w:pPr>
        <w:pStyle w:val="Plattetekst"/>
        <w:spacing w:before="207" w:line="292" w:lineRule="auto"/>
        <w:ind w:right="384"/>
      </w:pPr>
      <w:r>
        <w:t>Opdrachtnemer neemt</w:t>
      </w:r>
      <w:r w:rsidRPr="00FD4E70">
        <w:t xml:space="preserve"> </w:t>
      </w:r>
      <w:r>
        <w:t>bij</w:t>
      </w:r>
      <w:r w:rsidRPr="00FD4E70">
        <w:t xml:space="preserve"> </w:t>
      </w:r>
      <w:r>
        <w:t>de</w:t>
      </w:r>
      <w:r w:rsidRPr="00FD4E70">
        <w:t xml:space="preserve"> </w:t>
      </w:r>
      <w:r>
        <w:t>uitvoering</w:t>
      </w:r>
      <w:r w:rsidRPr="00FD4E70">
        <w:t xml:space="preserve"> </w:t>
      </w:r>
      <w:r>
        <w:t>van</w:t>
      </w:r>
      <w:r w:rsidRPr="00FD4E70">
        <w:t xml:space="preserve"> </w:t>
      </w:r>
      <w:r>
        <w:t>de</w:t>
      </w:r>
      <w:r w:rsidRPr="00FD4E70">
        <w:t xml:space="preserve"> </w:t>
      </w:r>
      <w:r>
        <w:t>werkzaamheden</w:t>
      </w:r>
      <w:r w:rsidRPr="00FD4E70">
        <w:t xml:space="preserve"> </w:t>
      </w:r>
      <w:r>
        <w:t>de bepalingen</w:t>
      </w:r>
      <w:r w:rsidRPr="00FD4E70">
        <w:t xml:space="preserve"> </w:t>
      </w:r>
      <w:r>
        <w:t>in acht</w:t>
      </w:r>
      <w:r w:rsidRPr="00FD4E70">
        <w:t xml:space="preserve"> </w:t>
      </w:r>
      <w:r>
        <w:t>die</w:t>
      </w:r>
      <w:r w:rsidRPr="00FD4E70">
        <w:t xml:space="preserve"> </w:t>
      </w:r>
      <w:r>
        <w:t>bij</w:t>
      </w:r>
      <w:r w:rsidRPr="00FD4E70">
        <w:t xml:space="preserve"> </w:t>
      </w:r>
      <w:r>
        <w:t>of krachtens</w:t>
      </w:r>
      <w:r w:rsidRPr="00FD4E70">
        <w:t xml:space="preserve"> </w:t>
      </w:r>
      <w:r>
        <w:t>de</w:t>
      </w:r>
      <w:r w:rsidRPr="00FD4E70">
        <w:t xml:space="preserve"> </w:t>
      </w:r>
      <w:r>
        <w:t>Arbeidsomstandighedenwet</w:t>
      </w:r>
      <w:r w:rsidRPr="00FD4E70">
        <w:t xml:space="preserve"> </w:t>
      </w:r>
      <w:r>
        <w:t>zijn</w:t>
      </w:r>
      <w:r w:rsidRPr="00FD4E70">
        <w:t xml:space="preserve"> </w:t>
      </w:r>
      <w:r>
        <w:t>gesteld</w:t>
      </w:r>
      <w:r w:rsidRPr="00FD4E70">
        <w:t xml:space="preserve"> </w:t>
      </w:r>
      <w:r>
        <w:t>en</w:t>
      </w:r>
      <w:r w:rsidRPr="00FD4E70">
        <w:t xml:space="preserve"> </w:t>
      </w:r>
      <w:r>
        <w:t>informeert</w:t>
      </w:r>
      <w:r w:rsidRPr="00FD4E70">
        <w:t xml:space="preserve"> </w:t>
      </w:r>
      <w:r>
        <w:t>en</w:t>
      </w:r>
      <w:r w:rsidRPr="00FD4E70">
        <w:t xml:space="preserve"> </w:t>
      </w:r>
      <w:r>
        <w:t>instrueert</w:t>
      </w:r>
      <w:r w:rsidRPr="00FD4E70">
        <w:t xml:space="preserve"> </w:t>
      </w:r>
      <w:r>
        <w:t>zijn</w:t>
      </w:r>
      <w:r w:rsidRPr="00FD4E70">
        <w:t xml:space="preserve"> </w:t>
      </w:r>
      <w:r>
        <w:t>personeel uitdrukkelijk</w:t>
      </w:r>
      <w:r w:rsidRPr="00FD4E70">
        <w:t xml:space="preserve"> </w:t>
      </w:r>
      <w:r>
        <w:t>over</w:t>
      </w:r>
      <w:r w:rsidRPr="00FD4E70">
        <w:t xml:space="preserve"> </w:t>
      </w:r>
      <w:r>
        <w:t>de</w:t>
      </w:r>
      <w:r w:rsidRPr="00FD4E70">
        <w:t xml:space="preserve"> </w:t>
      </w:r>
      <w:r>
        <w:t>veiligheidsaspecten</w:t>
      </w:r>
      <w:r w:rsidRPr="00FD4E70">
        <w:t xml:space="preserve"> </w:t>
      </w:r>
      <w:r>
        <w:t>van</w:t>
      </w:r>
      <w:r w:rsidRPr="00FD4E70">
        <w:t xml:space="preserve"> </w:t>
      </w:r>
      <w:r>
        <w:t>de</w:t>
      </w:r>
      <w:r w:rsidRPr="00FD4E70">
        <w:t xml:space="preserve"> </w:t>
      </w:r>
      <w:r>
        <w:t>werkzaamheden.</w:t>
      </w:r>
    </w:p>
    <w:p w14:paraId="4DA484DF" w14:textId="7F3C649B" w:rsidR="003D69A2" w:rsidRDefault="00A8618C" w:rsidP="00FD4E70">
      <w:pPr>
        <w:pStyle w:val="Plattetekst"/>
        <w:spacing w:before="207" w:line="292" w:lineRule="auto"/>
        <w:ind w:right="384"/>
      </w:pPr>
      <w:r>
        <w:t>Opdrachtnemer stelt</w:t>
      </w:r>
      <w:r w:rsidRPr="00EB635E">
        <w:t xml:space="preserve"> </w:t>
      </w:r>
      <w:r>
        <w:t>voor</w:t>
      </w:r>
      <w:r w:rsidRPr="00EB635E">
        <w:t xml:space="preserve"> </w:t>
      </w:r>
      <w:r>
        <w:t>de werkzaamheden risico inventarisatie en evaluaties (RI&amp;E) en taak risico analyses (TRA) op, informeert zijn medewerkers over veiligheidsrisico’s en houdt toezicht op de naleving hiervan.</w:t>
      </w:r>
      <w:r w:rsidR="00EB635E">
        <w:t xml:space="preserve"> </w:t>
      </w:r>
    </w:p>
    <w:p w14:paraId="767103C1" w14:textId="7275BB9C" w:rsidR="00A8618C" w:rsidRDefault="003D69A2" w:rsidP="00FD4E70">
      <w:pPr>
        <w:pStyle w:val="Plattetekst"/>
        <w:spacing w:before="207" w:line="292" w:lineRule="auto"/>
        <w:ind w:right="384"/>
      </w:pPr>
      <w:r>
        <w:t xml:space="preserve">Medewerkers dragen </w:t>
      </w:r>
      <w:r w:rsidR="006E1A0D">
        <w:t xml:space="preserve">bij het uitvoeren van de werkzaamheden de voorgeschreven persoonlijke beschermingsmiddelen, verstrekt door </w:t>
      </w:r>
      <w:r w:rsidR="00A8618C">
        <w:t>Opdrachtnemer.</w:t>
      </w:r>
    </w:p>
    <w:p w14:paraId="1D2CC9B1" w14:textId="272A4EB3" w:rsidR="00110201" w:rsidRDefault="00A8618C" w:rsidP="00FD4E70">
      <w:pPr>
        <w:pStyle w:val="Plattetekst"/>
        <w:spacing w:before="207" w:line="292" w:lineRule="auto"/>
        <w:ind w:right="384"/>
      </w:pPr>
      <w:r w:rsidRPr="00EB635E">
        <w:t xml:space="preserve">Medewerkers die ingezet worden in een werkplaats, garage, remise of metrostation beschikken over </w:t>
      </w:r>
      <w:r w:rsidRPr="00EB635E">
        <w:lastRenderedPageBreak/>
        <w:t>een geldig VCA-diploma. Leidinggevenden beschikken over een VCA-VOL diploma</w:t>
      </w:r>
      <w:r w:rsidR="00EB635E" w:rsidRPr="00EB635E">
        <w:t xml:space="preserve">. </w:t>
      </w:r>
    </w:p>
    <w:p w14:paraId="3E743BAB" w14:textId="7A1E631F" w:rsidR="00110201" w:rsidRDefault="00110201" w:rsidP="00FD4E70">
      <w:pPr>
        <w:pStyle w:val="Plattetekst"/>
        <w:spacing w:before="207" w:line="292" w:lineRule="auto"/>
        <w:ind w:right="384"/>
      </w:pPr>
      <w:r>
        <w:t>Opdrachtnemer zorgt ervoor dat medewerkers altijd werken conform de</w:t>
      </w:r>
      <w:r w:rsidRPr="00110201">
        <w:t xml:space="preserve"> V</w:t>
      </w:r>
      <w:r>
        <w:t>eiligheidsinstructies GVB. Opdrachtnemer legt deze eisen vast in het werkprotocol voor de eigen medewerkers.</w:t>
      </w:r>
      <w:r w:rsidRPr="00110201">
        <w:t xml:space="preserve"> </w:t>
      </w:r>
      <w:r w:rsidRPr="00EB635E">
        <w:t>Medewerkers ondertekenen het veiligheidsboekje van GVB</w:t>
      </w:r>
      <w:r>
        <w:t>.</w:t>
      </w:r>
    </w:p>
    <w:p w14:paraId="46EA2596" w14:textId="01D8F301" w:rsidR="00CF2888" w:rsidRDefault="006E1A0D" w:rsidP="00FD4E70">
      <w:pPr>
        <w:pStyle w:val="Plattetekst"/>
        <w:spacing w:before="207" w:line="292" w:lineRule="auto"/>
        <w:ind w:right="384"/>
      </w:pPr>
      <w:r>
        <w:t xml:space="preserve">Eventuele instructies of aanwijzingen door </w:t>
      </w:r>
      <w:r w:rsidR="00543F70">
        <w:t>personeel</w:t>
      </w:r>
      <w:r>
        <w:t xml:space="preserve"> van GVB aan medewerkers van Opdrachtnemer </w:t>
      </w:r>
      <w:r w:rsidR="00543F70">
        <w:t xml:space="preserve">ten aanzien van veiligheid </w:t>
      </w:r>
      <w:r>
        <w:t>worden door medewerkers direct en stipt opgevolgd.</w:t>
      </w:r>
    </w:p>
    <w:p w14:paraId="39E60257" w14:textId="44047947" w:rsidR="00BE48F9" w:rsidRDefault="003E5C65" w:rsidP="00CB2580">
      <w:pPr>
        <w:pStyle w:val="Lijstalinea"/>
        <w:numPr>
          <w:ilvl w:val="2"/>
          <w:numId w:val="26"/>
        </w:numPr>
        <w:tabs>
          <w:tab w:val="left" w:pos="1148"/>
        </w:tabs>
        <w:spacing w:before="229"/>
        <w:ind w:left="1148" w:hanging="1147"/>
        <w:rPr>
          <w:i/>
          <w:sz w:val="20"/>
        </w:rPr>
      </w:pPr>
      <w:r>
        <w:rPr>
          <w:i/>
          <w:color w:val="538DD3"/>
          <w:sz w:val="20"/>
        </w:rPr>
        <w:t>Kleding en voorkomen</w:t>
      </w:r>
    </w:p>
    <w:p w14:paraId="39E60259" w14:textId="16A9DC06" w:rsidR="00BE48F9" w:rsidRDefault="005D0E4C" w:rsidP="00FD4E70">
      <w:pPr>
        <w:pStyle w:val="Plattetekst"/>
        <w:spacing w:before="207" w:line="292" w:lineRule="auto"/>
        <w:ind w:right="384"/>
      </w:pPr>
      <w:r>
        <w:t>Opdrachtnemer</w:t>
      </w:r>
      <w:r w:rsidRPr="00FD4E70">
        <w:t xml:space="preserve"> </w:t>
      </w:r>
      <w:r>
        <w:t>dient</w:t>
      </w:r>
      <w:r w:rsidRPr="00FD4E70">
        <w:t xml:space="preserve"> </w:t>
      </w:r>
      <w:r>
        <w:t>te</w:t>
      </w:r>
      <w:r w:rsidRPr="00FD4E70">
        <w:t xml:space="preserve"> </w:t>
      </w:r>
      <w:r>
        <w:t>zorgen</w:t>
      </w:r>
      <w:r w:rsidRPr="00FD4E70">
        <w:t xml:space="preserve"> </w:t>
      </w:r>
      <w:r>
        <w:t>voor</w:t>
      </w:r>
      <w:r w:rsidRPr="00FD4E70">
        <w:t xml:space="preserve"> </w:t>
      </w:r>
      <w:r>
        <w:t>beschermende,</w:t>
      </w:r>
      <w:r w:rsidRPr="00FD4E70">
        <w:t xml:space="preserve"> </w:t>
      </w:r>
      <w:r>
        <w:t>representatieve</w:t>
      </w:r>
      <w:r w:rsidRPr="00FD4E70">
        <w:t xml:space="preserve"> </w:t>
      </w:r>
      <w:r>
        <w:t>en</w:t>
      </w:r>
      <w:r w:rsidRPr="00FD4E70">
        <w:t xml:space="preserve"> </w:t>
      </w:r>
      <w:r>
        <w:t>uniforme</w:t>
      </w:r>
      <w:r w:rsidRPr="00FD4E70">
        <w:t xml:space="preserve"> </w:t>
      </w:r>
      <w:r>
        <w:t>bedrijfskleding</w:t>
      </w:r>
      <w:r w:rsidRPr="00FD4E70">
        <w:t xml:space="preserve"> </w:t>
      </w:r>
      <w:r>
        <w:t>voor medewerkers die werkzaam zijn bij GVB. Ook vervangend en tijdelijk personeel dient (herkenbare) bedrijfskleding van Opdrachtnemer te dragen. De bedrijfskleding dient te worden afgestemd op de aard van de activiteiten. Het uiten van reclameboodschappen, anders dan de firmanaam van Opdrachtnemer, zijn niet toegestaan.</w:t>
      </w:r>
    </w:p>
    <w:p w14:paraId="6B08030A" w14:textId="35D94AD7" w:rsidR="003E5C65" w:rsidRDefault="005D0E4C" w:rsidP="00FD4E70">
      <w:pPr>
        <w:pStyle w:val="Plattetekst"/>
        <w:spacing w:before="207" w:line="292" w:lineRule="auto"/>
        <w:ind w:right="384"/>
      </w:pPr>
      <w:r>
        <w:t>Opdrachtnemer dient erop toe te zien dat zijn medewerkers voldoende aandacht besteden aan persoonlijke</w:t>
      </w:r>
      <w:r w:rsidRPr="00FD4E70">
        <w:t xml:space="preserve"> </w:t>
      </w:r>
      <w:r>
        <w:t>hygiëne</w:t>
      </w:r>
      <w:r w:rsidRPr="00FD4E70">
        <w:t xml:space="preserve"> </w:t>
      </w:r>
      <w:r>
        <w:t>en</w:t>
      </w:r>
      <w:r w:rsidRPr="00FD4E70">
        <w:t xml:space="preserve"> </w:t>
      </w:r>
      <w:r>
        <w:t>uiterlijke</w:t>
      </w:r>
      <w:r w:rsidRPr="00FD4E70">
        <w:t xml:space="preserve"> </w:t>
      </w:r>
      <w:r>
        <w:t>verzorging.</w:t>
      </w:r>
    </w:p>
    <w:p w14:paraId="33C02B79" w14:textId="77777777" w:rsidR="0027323F" w:rsidRDefault="0027323F" w:rsidP="00FD4E70">
      <w:pPr>
        <w:pStyle w:val="Plattetekst"/>
        <w:spacing w:before="207" w:line="292" w:lineRule="auto"/>
        <w:ind w:right="384"/>
      </w:pPr>
    </w:p>
    <w:p w14:paraId="08F4D251" w14:textId="77777777" w:rsidR="0027323F" w:rsidRDefault="0027323F">
      <w:pPr>
        <w:rPr>
          <w:rFonts w:ascii="Arial Rounded MT Bold" w:eastAsia="Arial Rounded MT Bold" w:hAnsi="Arial Rounded MT Bold" w:cs="Arial Rounded MT Bold"/>
          <w:color w:val="006DB8"/>
          <w:spacing w:val="-5"/>
          <w:sz w:val="28"/>
          <w:szCs w:val="28"/>
        </w:rPr>
      </w:pPr>
      <w:r>
        <w:rPr>
          <w:color w:val="006DB8"/>
          <w:spacing w:val="-5"/>
        </w:rPr>
        <w:br w:type="page"/>
      </w:r>
    </w:p>
    <w:p w14:paraId="39E6025B" w14:textId="0ADE306F" w:rsidR="00BE48F9" w:rsidRPr="00F60BCA" w:rsidRDefault="005D0E4C" w:rsidP="00CB2580">
      <w:pPr>
        <w:pStyle w:val="Kop1"/>
        <w:numPr>
          <w:ilvl w:val="0"/>
          <w:numId w:val="18"/>
        </w:numPr>
        <w:tabs>
          <w:tab w:val="left" w:pos="433"/>
        </w:tabs>
        <w:rPr>
          <w:color w:val="006DB8"/>
          <w:spacing w:val="-5"/>
        </w:rPr>
      </w:pPr>
      <w:bookmarkStart w:id="12" w:name="_Toc230616110"/>
      <w:r w:rsidRPr="00F60BCA">
        <w:rPr>
          <w:color w:val="006DB8"/>
          <w:spacing w:val="-5"/>
        </w:rPr>
        <w:lastRenderedPageBreak/>
        <w:t>Implementatie</w:t>
      </w:r>
      <w:bookmarkEnd w:id="12"/>
    </w:p>
    <w:p w14:paraId="17ABC018" w14:textId="72D95A0B" w:rsidR="005E20B8" w:rsidRDefault="005D0E4C" w:rsidP="00D15D9C">
      <w:pPr>
        <w:pStyle w:val="Plattetekst"/>
        <w:spacing w:before="208" w:line="290" w:lineRule="auto"/>
        <w:ind w:right="384"/>
      </w:pPr>
      <w:r>
        <w:t>Na</w:t>
      </w:r>
      <w:r>
        <w:rPr>
          <w:spacing w:val="-4"/>
        </w:rPr>
        <w:t xml:space="preserve"> </w:t>
      </w:r>
      <w:r>
        <w:t>definitieve</w:t>
      </w:r>
      <w:r>
        <w:rPr>
          <w:spacing w:val="-4"/>
        </w:rPr>
        <w:t xml:space="preserve"> </w:t>
      </w:r>
      <w:r>
        <w:t>gunning</w:t>
      </w:r>
      <w:r>
        <w:rPr>
          <w:spacing w:val="-4"/>
        </w:rPr>
        <w:t xml:space="preserve"> </w:t>
      </w:r>
      <w:r>
        <w:t>van</w:t>
      </w:r>
      <w:r>
        <w:rPr>
          <w:spacing w:val="-3"/>
        </w:rPr>
        <w:t xml:space="preserve"> </w:t>
      </w:r>
      <w:r>
        <w:t>de</w:t>
      </w:r>
      <w:r>
        <w:rPr>
          <w:spacing w:val="-4"/>
        </w:rPr>
        <w:t xml:space="preserve"> </w:t>
      </w:r>
      <w:r>
        <w:t>opdracht</w:t>
      </w:r>
      <w:r>
        <w:rPr>
          <w:spacing w:val="-4"/>
        </w:rPr>
        <w:t xml:space="preserve"> </w:t>
      </w:r>
      <w:r>
        <w:t>treedt</w:t>
      </w:r>
      <w:r>
        <w:rPr>
          <w:spacing w:val="-2"/>
        </w:rPr>
        <w:t xml:space="preserve"> </w:t>
      </w:r>
      <w:r>
        <w:t>de</w:t>
      </w:r>
      <w:r>
        <w:rPr>
          <w:spacing w:val="-3"/>
        </w:rPr>
        <w:t xml:space="preserve"> </w:t>
      </w:r>
      <w:r>
        <w:t>implementatiefase</w:t>
      </w:r>
      <w:r>
        <w:rPr>
          <w:spacing w:val="-2"/>
        </w:rPr>
        <w:t xml:space="preserve"> </w:t>
      </w:r>
      <w:r>
        <w:t>in.</w:t>
      </w:r>
      <w:r>
        <w:rPr>
          <w:spacing w:val="-4"/>
        </w:rPr>
        <w:t xml:space="preserve"> </w:t>
      </w:r>
      <w:r w:rsidR="00BE23AC">
        <w:rPr>
          <w:spacing w:val="-4"/>
        </w:rPr>
        <w:t>In dit hoofdstuk zijn de eisen aan de implementatie opgenomen.</w:t>
      </w:r>
    </w:p>
    <w:p w14:paraId="50A78DEB" w14:textId="029100CE" w:rsidR="005C3A4D" w:rsidRPr="005C3A4D" w:rsidRDefault="005D0E4C" w:rsidP="00CB2580">
      <w:pPr>
        <w:pStyle w:val="Kop2"/>
        <w:numPr>
          <w:ilvl w:val="0"/>
          <w:numId w:val="29"/>
        </w:numPr>
        <w:tabs>
          <w:tab w:val="left" w:pos="709"/>
        </w:tabs>
        <w:spacing w:before="226"/>
        <w:rPr>
          <w:color w:val="006DB8"/>
          <w:spacing w:val="-2"/>
          <w:position w:val="1"/>
        </w:rPr>
      </w:pPr>
      <w:bookmarkStart w:id="13" w:name="_Toc230616111"/>
      <w:r w:rsidRPr="004A3FF8">
        <w:rPr>
          <w:color w:val="006DB8"/>
          <w:spacing w:val="-2"/>
          <w:position w:val="1"/>
        </w:rPr>
        <w:t>Proces</w:t>
      </w:r>
      <w:r w:rsidR="00E144B5">
        <w:rPr>
          <w:color w:val="006DB8"/>
          <w:spacing w:val="-2"/>
          <w:position w:val="1"/>
        </w:rPr>
        <w:t xml:space="preserve"> en verantwoordelijkheden</w:t>
      </w:r>
      <w:bookmarkEnd w:id="13"/>
    </w:p>
    <w:p w14:paraId="6CA1A428" w14:textId="5145165A" w:rsidR="00007818" w:rsidRDefault="00D15D9C" w:rsidP="00D15D9C">
      <w:pPr>
        <w:pStyle w:val="Plattetekst"/>
        <w:spacing w:before="208" w:line="290" w:lineRule="auto"/>
        <w:ind w:right="384"/>
      </w:pPr>
      <w:r>
        <w:t xml:space="preserve">Opdrachtnemer heeft de leiding over de implementatie van zijn dienstverlening en overname van werkzaamheden van de zittende leverancier. </w:t>
      </w:r>
      <w:r w:rsidR="00007818">
        <w:t>Opdrachtnemer zal de werkzaamheden voor (de voorbereiding op de) implementatie aanvangen direct na de door GVB uitgesproken</w:t>
      </w:r>
      <w:r w:rsidR="00007818" w:rsidRPr="005C3A4D">
        <w:t xml:space="preserve"> </w:t>
      </w:r>
      <w:r w:rsidR="00007818">
        <w:t>definitieve</w:t>
      </w:r>
      <w:r w:rsidR="00007818" w:rsidRPr="005C3A4D">
        <w:t xml:space="preserve"> </w:t>
      </w:r>
      <w:r w:rsidR="00007818">
        <w:t xml:space="preserve">gunningsbeslissing. </w:t>
      </w:r>
    </w:p>
    <w:p w14:paraId="0563493D" w14:textId="77777777" w:rsidR="00007818" w:rsidRDefault="00007818" w:rsidP="00007818">
      <w:pPr>
        <w:pStyle w:val="Plattetekst"/>
        <w:spacing w:before="208" w:line="290" w:lineRule="auto"/>
        <w:ind w:right="384"/>
      </w:pPr>
      <w:r>
        <w:t>Opdrachtnemer</w:t>
      </w:r>
      <w:r>
        <w:rPr>
          <w:spacing w:val="-4"/>
        </w:rPr>
        <w:t xml:space="preserve"> </w:t>
      </w:r>
      <w:r>
        <w:t>stuurt</w:t>
      </w:r>
      <w:r>
        <w:rPr>
          <w:spacing w:val="-4"/>
        </w:rPr>
        <w:t xml:space="preserve"> </w:t>
      </w:r>
      <w:r>
        <w:t>uiterlijk twee weken na ondertekening van de overeenkomst een implementatieplan en -planning aan GVB ter goedkeuring. GVB</w:t>
      </w:r>
      <w:r>
        <w:rPr>
          <w:spacing w:val="-3"/>
        </w:rPr>
        <w:t xml:space="preserve"> </w:t>
      </w:r>
      <w:r>
        <w:t>behoudt</w:t>
      </w:r>
      <w:r>
        <w:rPr>
          <w:spacing w:val="-3"/>
        </w:rPr>
        <w:t xml:space="preserve"> </w:t>
      </w:r>
      <w:r>
        <w:t>zich</w:t>
      </w:r>
      <w:r>
        <w:rPr>
          <w:spacing w:val="-5"/>
        </w:rPr>
        <w:t xml:space="preserve"> </w:t>
      </w:r>
      <w:r>
        <w:t>het</w:t>
      </w:r>
      <w:r>
        <w:rPr>
          <w:spacing w:val="-5"/>
        </w:rPr>
        <w:t xml:space="preserve"> </w:t>
      </w:r>
      <w:r>
        <w:t>recht</w:t>
      </w:r>
      <w:r>
        <w:rPr>
          <w:spacing w:val="-3"/>
        </w:rPr>
        <w:t xml:space="preserve"> </w:t>
      </w:r>
      <w:r>
        <w:t>voor</w:t>
      </w:r>
      <w:r>
        <w:rPr>
          <w:spacing w:val="-4"/>
        </w:rPr>
        <w:t xml:space="preserve"> </w:t>
      </w:r>
      <w:r>
        <w:t>om</w:t>
      </w:r>
      <w:r>
        <w:rPr>
          <w:spacing w:val="-3"/>
        </w:rPr>
        <w:t xml:space="preserve"> </w:t>
      </w:r>
      <w:r>
        <w:t>aanpassingen</w:t>
      </w:r>
      <w:r>
        <w:rPr>
          <w:spacing w:val="-3"/>
        </w:rPr>
        <w:t xml:space="preserve"> </w:t>
      </w:r>
      <w:r>
        <w:t>van</w:t>
      </w:r>
      <w:r>
        <w:rPr>
          <w:spacing w:val="-5"/>
        </w:rPr>
        <w:t xml:space="preserve"> </w:t>
      </w:r>
      <w:r>
        <w:t>en</w:t>
      </w:r>
      <w:r>
        <w:rPr>
          <w:spacing w:val="-3"/>
        </w:rPr>
        <w:t xml:space="preserve"> </w:t>
      </w:r>
      <w:r>
        <w:t>toevoegingen</w:t>
      </w:r>
      <w:r>
        <w:rPr>
          <w:spacing w:val="-5"/>
        </w:rPr>
        <w:t xml:space="preserve"> </w:t>
      </w:r>
      <w:r>
        <w:t>aan</w:t>
      </w:r>
      <w:r>
        <w:rPr>
          <w:spacing w:val="-4"/>
        </w:rPr>
        <w:t xml:space="preserve"> </w:t>
      </w:r>
      <w:r>
        <w:t>het</w:t>
      </w:r>
      <w:r>
        <w:rPr>
          <w:spacing w:val="-3"/>
        </w:rPr>
        <w:t xml:space="preserve"> </w:t>
      </w:r>
      <w:r>
        <w:t>implementatieplan van Opdrachtnemer te verlangen. Dergelijke wijzigingen dienen uitsluitend de succesvolle implementatie van de dienstverlening, vanuit de kennis van GVB en GVB zal geen onredelijke aanpassingen vragen.</w:t>
      </w:r>
    </w:p>
    <w:p w14:paraId="668BE99E" w14:textId="1023968F" w:rsidR="00D15D9C" w:rsidRDefault="00465306" w:rsidP="00D15D9C">
      <w:pPr>
        <w:pStyle w:val="Plattetekst"/>
        <w:spacing w:before="208" w:line="290" w:lineRule="auto"/>
        <w:ind w:right="384"/>
      </w:pPr>
      <w:r>
        <w:t>Opdrachtnemer stelt</w:t>
      </w:r>
      <w:r>
        <w:rPr>
          <w:spacing w:val="-4"/>
        </w:rPr>
        <w:t xml:space="preserve"> </w:t>
      </w:r>
      <w:r>
        <w:t>een</w:t>
      </w:r>
      <w:r>
        <w:rPr>
          <w:spacing w:val="-5"/>
        </w:rPr>
        <w:t xml:space="preserve"> </w:t>
      </w:r>
      <w:r>
        <w:t>implementatiemanager</w:t>
      </w:r>
      <w:r>
        <w:rPr>
          <w:spacing w:val="-5"/>
        </w:rPr>
        <w:t xml:space="preserve"> </w:t>
      </w:r>
      <w:r>
        <w:t>aan,</w:t>
      </w:r>
      <w:r>
        <w:rPr>
          <w:spacing w:val="-5"/>
        </w:rPr>
        <w:t xml:space="preserve"> </w:t>
      </w:r>
      <w:r>
        <w:t>belast</w:t>
      </w:r>
      <w:r>
        <w:rPr>
          <w:spacing w:val="-3"/>
        </w:rPr>
        <w:t xml:space="preserve"> </w:t>
      </w:r>
      <w:r>
        <w:t>met</w:t>
      </w:r>
      <w:r>
        <w:rPr>
          <w:spacing w:val="-5"/>
        </w:rPr>
        <w:t xml:space="preserve"> </w:t>
      </w:r>
      <w:r>
        <w:t>de</w:t>
      </w:r>
      <w:r>
        <w:rPr>
          <w:spacing w:val="-3"/>
        </w:rPr>
        <w:t xml:space="preserve"> </w:t>
      </w:r>
      <w:r>
        <w:t xml:space="preserve">juiste voorbereiding op de dienstverlening. </w:t>
      </w:r>
      <w:r w:rsidR="00D15D9C">
        <w:t xml:space="preserve">GVB </w:t>
      </w:r>
      <w:r w:rsidR="00C31649">
        <w:t>stelt geen implementatiemanager aan. GVB draagt vanuit haar verantwoordelijkheid van opdrachtgever bij aan de implementatie</w:t>
      </w:r>
      <w:r>
        <w:t>.</w:t>
      </w:r>
    </w:p>
    <w:p w14:paraId="6D2E736C" w14:textId="1959203B" w:rsidR="00465306" w:rsidRDefault="00465306" w:rsidP="00465306">
      <w:pPr>
        <w:pStyle w:val="Plattetekst"/>
        <w:spacing w:before="208" w:line="290" w:lineRule="auto"/>
        <w:ind w:right="384"/>
      </w:pPr>
      <w:r>
        <w:t>De implementatiemanager van Opdrachtnemer heeft ervaring met vergelijkbare implementatietrajecten</w:t>
      </w:r>
      <w:r w:rsidRPr="00465306">
        <w:t xml:space="preserve"> </w:t>
      </w:r>
      <w:r>
        <w:t>en</w:t>
      </w:r>
      <w:r w:rsidRPr="00465306">
        <w:t xml:space="preserve"> </w:t>
      </w:r>
      <w:r>
        <w:t>krijgt</w:t>
      </w:r>
      <w:r w:rsidRPr="00465306">
        <w:t xml:space="preserve"> </w:t>
      </w:r>
      <w:r>
        <w:t>van</w:t>
      </w:r>
      <w:r w:rsidRPr="00465306">
        <w:t xml:space="preserve"> </w:t>
      </w:r>
      <w:r>
        <w:t>Opdrachtnemer</w:t>
      </w:r>
      <w:r w:rsidRPr="00465306">
        <w:t xml:space="preserve"> </w:t>
      </w:r>
      <w:r>
        <w:t>voldoende</w:t>
      </w:r>
      <w:r w:rsidRPr="00465306">
        <w:t xml:space="preserve"> </w:t>
      </w:r>
      <w:r>
        <w:t>bevoegdheid</w:t>
      </w:r>
      <w:r w:rsidRPr="00465306">
        <w:t xml:space="preserve"> </w:t>
      </w:r>
      <w:r>
        <w:t>om</w:t>
      </w:r>
      <w:r w:rsidRPr="00465306">
        <w:t xml:space="preserve"> </w:t>
      </w:r>
      <w:r>
        <w:t>beslissingen te nemen over de wijze van implementeren en daarvoor opdrachten te geven aan c.q. afstemming te zoeken met benodigde specialisten in de eigen organisatie</w:t>
      </w:r>
      <w:r w:rsidR="00B71DA0">
        <w:t>.</w:t>
      </w:r>
    </w:p>
    <w:p w14:paraId="2A2456B0" w14:textId="12D0F0D7" w:rsidR="00B924AD" w:rsidRDefault="00B71DA0" w:rsidP="00D15D9C">
      <w:pPr>
        <w:pStyle w:val="Plattetekst"/>
        <w:spacing w:before="208" w:line="290" w:lineRule="auto"/>
        <w:ind w:right="384"/>
      </w:pPr>
      <w:r>
        <w:t>De implementatiemanager van Opdrachtnemer is eerste aanspreekpunt voor GVB</w:t>
      </w:r>
      <w:r w:rsidR="008B5345">
        <w:t xml:space="preserve"> over voortgang van en werkzaamheden tijdens de implementatie. </w:t>
      </w:r>
      <w:r w:rsidR="004F505C">
        <w:t xml:space="preserve">De implementatiemanager rapporteert ten minste elke twee weken over de voortgang van de implementatie </w:t>
      </w:r>
      <w:r w:rsidR="005F058C">
        <w:t xml:space="preserve">aan GVB, op schrift en in gesprek met de </w:t>
      </w:r>
      <w:r w:rsidR="00D35FA2">
        <w:t>f</w:t>
      </w:r>
      <w:r w:rsidR="005F058C">
        <w:t xml:space="preserve">acilitair </w:t>
      </w:r>
      <w:r w:rsidR="00D35FA2">
        <w:t>c</w:t>
      </w:r>
      <w:r w:rsidR="005F058C">
        <w:t xml:space="preserve">oördinator en/of </w:t>
      </w:r>
      <w:r w:rsidR="00D35FA2">
        <w:t>c</w:t>
      </w:r>
      <w:r w:rsidR="007972D0">
        <w:t>ontractmanager</w:t>
      </w:r>
      <w:r w:rsidR="005F058C">
        <w:t>.</w:t>
      </w:r>
    </w:p>
    <w:p w14:paraId="175FC1D9" w14:textId="77777777" w:rsidR="007972D0" w:rsidRPr="004A3FF8" w:rsidRDefault="007972D0" w:rsidP="00CB2580">
      <w:pPr>
        <w:pStyle w:val="Kop2"/>
        <w:numPr>
          <w:ilvl w:val="0"/>
          <w:numId w:val="29"/>
        </w:numPr>
        <w:tabs>
          <w:tab w:val="left" w:pos="709"/>
        </w:tabs>
        <w:spacing w:before="226"/>
        <w:rPr>
          <w:color w:val="006DB8"/>
          <w:spacing w:val="-2"/>
          <w:position w:val="1"/>
        </w:rPr>
      </w:pPr>
      <w:bookmarkStart w:id="14" w:name="_Toc230616112"/>
      <w:r>
        <w:rPr>
          <w:color w:val="006DB8"/>
          <w:spacing w:val="-2"/>
          <w:position w:val="1"/>
        </w:rPr>
        <w:t>Onderdelen van de implementatie</w:t>
      </w:r>
      <w:bookmarkEnd w:id="14"/>
    </w:p>
    <w:p w14:paraId="4F9C58D4" w14:textId="77777777" w:rsidR="007972D0" w:rsidRDefault="007972D0" w:rsidP="007972D0">
      <w:pPr>
        <w:pStyle w:val="Plattetekst"/>
        <w:spacing w:before="204" w:line="292" w:lineRule="auto"/>
        <w:ind w:right="384"/>
      </w:pPr>
      <w:r>
        <w:t>Activiteiten en resultaten van de implementatie door Opdrachtnemer zijn ten minste:</w:t>
      </w:r>
    </w:p>
    <w:p w14:paraId="3C08A34B" w14:textId="77777777" w:rsidR="007972D0" w:rsidRDefault="007972D0" w:rsidP="00CB2580">
      <w:pPr>
        <w:pStyle w:val="Lijstalinea"/>
        <w:numPr>
          <w:ilvl w:val="3"/>
          <w:numId w:val="6"/>
        </w:numPr>
        <w:tabs>
          <w:tab w:val="left" w:pos="721"/>
        </w:tabs>
        <w:spacing w:before="46"/>
        <w:rPr>
          <w:sz w:val="20"/>
        </w:rPr>
      </w:pPr>
      <w:r>
        <w:rPr>
          <w:sz w:val="20"/>
        </w:rPr>
        <w:t>Het</w:t>
      </w:r>
      <w:r>
        <w:rPr>
          <w:spacing w:val="-8"/>
          <w:sz w:val="20"/>
        </w:rPr>
        <w:t xml:space="preserve"> </w:t>
      </w:r>
      <w:r>
        <w:rPr>
          <w:sz w:val="20"/>
        </w:rPr>
        <w:t>definitief</w:t>
      </w:r>
      <w:r>
        <w:rPr>
          <w:spacing w:val="-8"/>
          <w:sz w:val="20"/>
        </w:rPr>
        <w:t xml:space="preserve"> </w:t>
      </w:r>
      <w:r>
        <w:rPr>
          <w:sz w:val="20"/>
        </w:rPr>
        <w:t>vaststellen</w:t>
      </w:r>
      <w:r>
        <w:rPr>
          <w:spacing w:val="-8"/>
          <w:sz w:val="20"/>
        </w:rPr>
        <w:t xml:space="preserve"> </w:t>
      </w:r>
      <w:r>
        <w:rPr>
          <w:sz w:val="20"/>
        </w:rPr>
        <w:t>van</w:t>
      </w:r>
      <w:r>
        <w:rPr>
          <w:spacing w:val="-8"/>
          <w:sz w:val="20"/>
        </w:rPr>
        <w:t xml:space="preserve"> </w:t>
      </w:r>
      <w:r>
        <w:rPr>
          <w:sz w:val="20"/>
        </w:rPr>
        <w:t>het</w:t>
      </w:r>
      <w:r>
        <w:rPr>
          <w:spacing w:val="-6"/>
          <w:sz w:val="20"/>
        </w:rPr>
        <w:t xml:space="preserve"> </w:t>
      </w:r>
      <w:r>
        <w:rPr>
          <w:sz w:val="20"/>
        </w:rPr>
        <w:t>actuele</w:t>
      </w:r>
      <w:r>
        <w:rPr>
          <w:spacing w:val="-6"/>
          <w:sz w:val="20"/>
        </w:rPr>
        <w:t xml:space="preserve"> </w:t>
      </w:r>
      <w:r>
        <w:rPr>
          <w:sz w:val="20"/>
        </w:rPr>
        <w:t>benodigde</w:t>
      </w:r>
      <w:r>
        <w:rPr>
          <w:spacing w:val="-7"/>
          <w:sz w:val="20"/>
        </w:rPr>
        <w:t xml:space="preserve"> </w:t>
      </w:r>
      <w:r>
        <w:rPr>
          <w:sz w:val="20"/>
        </w:rPr>
        <w:t>aantal</w:t>
      </w:r>
      <w:r>
        <w:rPr>
          <w:spacing w:val="-7"/>
          <w:sz w:val="20"/>
        </w:rPr>
        <w:t xml:space="preserve"> </w:t>
      </w:r>
      <w:r>
        <w:rPr>
          <w:sz w:val="20"/>
        </w:rPr>
        <w:t>en</w:t>
      </w:r>
      <w:r>
        <w:rPr>
          <w:spacing w:val="-7"/>
          <w:sz w:val="20"/>
        </w:rPr>
        <w:t xml:space="preserve"> </w:t>
      </w:r>
      <w:r>
        <w:rPr>
          <w:sz w:val="20"/>
        </w:rPr>
        <w:t>type</w:t>
      </w:r>
      <w:r>
        <w:rPr>
          <w:spacing w:val="-7"/>
          <w:sz w:val="20"/>
        </w:rPr>
        <w:t xml:space="preserve"> </w:t>
      </w:r>
      <w:r>
        <w:rPr>
          <w:spacing w:val="-2"/>
          <w:sz w:val="20"/>
        </w:rPr>
        <w:t>inzamelmiddelen;</w:t>
      </w:r>
    </w:p>
    <w:p w14:paraId="326D4BC3" w14:textId="77777777" w:rsidR="007972D0" w:rsidRDefault="007972D0" w:rsidP="00CB2580">
      <w:pPr>
        <w:pStyle w:val="Lijstalinea"/>
        <w:numPr>
          <w:ilvl w:val="3"/>
          <w:numId w:val="6"/>
        </w:numPr>
        <w:tabs>
          <w:tab w:val="left" w:pos="719"/>
          <w:tab w:val="left" w:pos="721"/>
        </w:tabs>
        <w:spacing w:before="47" w:line="288" w:lineRule="auto"/>
        <w:ind w:right="368"/>
        <w:rPr>
          <w:sz w:val="20"/>
        </w:rPr>
      </w:pPr>
      <w:r>
        <w:rPr>
          <w:sz w:val="20"/>
        </w:rPr>
        <w:t>Het plaatsen van nieuwe inzamelmiddelen en verwijderen van inzamelmiddelen van de huidige leverancier van GVB;</w:t>
      </w:r>
    </w:p>
    <w:p w14:paraId="260057AD" w14:textId="77777777" w:rsidR="007972D0" w:rsidRDefault="007972D0" w:rsidP="00CB2580">
      <w:pPr>
        <w:pStyle w:val="Lijstalinea"/>
        <w:numPr>
          <w:ilvl w:val="3"/>
          <w:numId w:val="6"/>
        </w:numPr>
        <w:tabs>
          <w:tab w:val="left" w:pos="719"/>
          <w:tab w:val="left" w:pos="721"/>
        </w:tabs>
        <w:spacing w:line="288" w:lineRule="auto"/>
        <w:ind w:right="423"/>
        <w:rPr>
          <w:sz w:val="20"/>
        </w:rPr>
      </w:pPr>
      <w:r>
        <w:rPr>
          <w:sz w:val="20"/>
        </w:rPr>
        <w:t>Het vaststellen van een planning voor de route-inzameling en werkplan dienstverlening per locatie;</w:t>
      </w:r>
    </w:p>
    <w:p w14:paraId="76304789" w14:textId="77777777" w:rsidR="007972D0" w:rsidRPr="00F93358" w:rsidRDefault="007972D0" w:rsidP="00CB2580">
      <w:pPr>
        <w:pStyle w:val="Lijstalinea"/>
        <w:numPr>
          <w:ilvl w:val="3"/>
          <w:numId w:val="6"/>
        </w:numPr>
        <w:tabs>
          <w:tab w:val="left" w:pos="721"/>
        </w:tabs>
        <w:spacing w:line="288" w:lineRule="auto"/>
        <w:ind w:right="980"/>
        <w:rPr>
          <w:sz w:val="20"/>
        </w:rPr>
      </w:pPr>
      <w:r>
        <w:rPr>
          <w:sz w:val="20"/>
        </w:rPr>
        <w:t xml:space="preserve">Het inrichten van </w:t>
      </w:r>
      <w:proofErr w:type="spellStart"/>
      <w:r>
        <w:rPr>
          <w:sz w:val="20"/>
        </w:rPr>
        <w:t>Afvalaanbiedplaatsen</w:t>
      </w:r>
      <w:proofErr w:type="spellEnd"/>
      <w:r>
        <w:rPr>
          <w:sz w:val="20"/>
        </w:rPr>
        <w:t>, Containeropstelplaatsen</w:t>
      </w:r>
      <w:r>
        <w:rPr>
          <w:spacing w:val="-7"/>
          <w:sz w:val="20"/>
        </w:rPr>
        <w:t xml:space="preserve"> </w:t>
      </w:r>
      <w:r>
        <w:rPr>
          <w:sz w:val="20"/>
        </w:rPr>
        <w:t>en</w:t>
      </w:r>
      <w:r>
        <w:rPr>
          <w:spacing w:val="-5"/>
          <w:sz w:val="20"/>
        </w:rPr>
        <w:t xml:space="preserve"> </w:t>
      </w:r>
      <w:r>
        <w:rPr>
          <w:sz w:val="20"/>
        </w:rPr>
        <w:t>Afvaldepots,</w:t>
      </w:r>
      <w:r>
        <w:rPr>
          <w:spacing w:val="-7"/>
          <w:sz w:val="20"/>
        </w:rPr>
        <w:t xml:space="preserve"> </w:t>
      </w:r>
      <w:r>
        <w:rPr>
          <w:sz w:val="20"/>
        </w:rPr>
        <w:t>met</w:t>
      </w:r>
      <w:r>
        <w:rPr>
          <w:spacing w:val="-5"/>
          <w:sz w:val="20"/>
        </w:rPr>
        <w:t xml:space="preserve"> </w:t>
      </w:r>
      <w:r>
        <w:rPr>
          <w:sz w:val="20"/>
        </w:rPr>
        <w:t>inachtneming</w:t>
      </w:r>
      <w:r>
        <w:rPr>
          <w:spacing w:val="-7"/>
          <w:sz w:val="20"/>
        </w:rPr>
        <w:t xml:space="preserve"> </w:t>
      </w:r>
      <w:r>
        <w:rPr>
          <w:sz w:val="20"/>
        </w:rPr>
        <w:t>van</w:t>
      </w:r>
      <w:r>
        <w:rPr>
          <w:spacing w:val="-6"/>
          <w:sz w:val="20"/>
        </w:rPr>
        <w:t xml:space="preserve"> </w:t>
      </w:r>
      <w:r>
        <w:rPr>
          <w:sz w:val="20"/>
        </w:rPr>
        <w:t>mogelijke</w:t>
      </w:r>
      <w:r>
        <w:rPr>
          <w:spacing w:val="-7"/>
          <w:sz w:val="20"/>
        </w:rPr>
        <w:t xml:space="preserve"> </w:t>
      </w:r>
      <w:r>
        <w:rPr>
          <w:sz w:val="20"/>
        </w:rPr>
        <w:t xml:space="preserve">operationele </w:t>
      </w:r>
      <w:r>
        <w:rPr>
          <w:spacing w:val="-2"/>
          <w:sz w:val="20"/>
        </w:rPr>
        <w:t>beperkingen;</w:t>
      </w:r>
    </w:p>
    <w:p w14:paraId="35353BBF" w14:textId="77777777" w:rsidR="007972D0" w:rsidRDefault="007972D0" w:rsidP="00CB2580">
      <w:pPr>
        <w:pStyle w:val="Lijstalinea"/>
        <w:numPr>
          <w:ilvl w:val="3"/>
          <w:numId w:val="6"/>
        </w:numPr>
        <w:tabs>
          <w:tab w:val="left" w:pos="721"/>
        </w:tabs>
        <w:spacing w:line="288" w:lineRule="auto"/>
        <w:ind w:right="980"/>
        <w:rPr>
          <w:sz w:val="20"/>
        </w:rPr>
      </w:pPr>
      <w:r>
        <w:rPr>
          <w:spacing w:val="-2"/>
          <w:sz w:val="20"/>
        </w:rPr>
        <w:t>Het instrueren van personeel van GVB of derden voor het gebruik van middelen van Opdrachtnemer;</w:t>
      </w:r>
    </w:p>
    <w:p w14:paraId="5641D44B" w14:textId="77777777" w:rsidR="007972D0" w:rsidRDefault="007972D0" w:rsidP="00CB2580">
      <w:pPr>
        <w:pStyle w:val="Lijstalinea"/>
        <w:numPr>
          <w:ilvl w:val="3"/>
          <w:numId w:val="6"/>
        </w:numPr>
        <w:tabs>
          <w:tab w:val="left" w:pos="719"/>
          <w:tab w:val="left" w:pos="721"/>
        </w:tabs>
        <w:spacing w:line="288" w:lineRule="auto"/>
        <w:ind w:right="423"/>
        <w:rPr>
          <w:sz w:val="20"/>
        </w:rPr>
      </w:pPr>
      <w:r>
        <w:rPr>
          <w:sz w:val="20"/>
        </w:rPr>
        <w:t>Het</w:t>
      </w:r>
      <w:r>
        <w:rPr>
          <w:spacing w:val="-5"/>
          <w:sz w:val="20"/>
        </w:rPr>
        <w:t xml:space="preserve"> </w:t>
      </w:r>
      <w:r>
        <w:rPr>
          <w:sz w:val="20"/>
        </w:rPr>
        <w:t>vaststellen van</w:t>
      </w:r>
      <w:r>
        <w:rPr>
          <w:spacing w:val="-6"/>
          <w:sz w:val="20"/>
        </w:rPr>
        <w:t xml:space="preserve"> </w:t>
      </w:r>
      <w:r>
        <w:rPr>
          <w:sz w:val="20"/>
        </w:rPr>
        <w:t>een</w:t>
      </w:r>
      <w:r>
        <w:rPr>
          <w:spacing w:val="-4"/>
          <w:sz w:val="20"/>
        </w:rPr>
        <w:t xml:space="preserve"> </w:t>
      </w:r>
      <w:r>
        <w:rPr>
          <w:sz w:val="20"/>
        </w:rPr>
        <w:t>intern</w:t>
      </w:r>
      <w:r>
        <w:rPr>
          <w:spacing w:val="-5"/>
          <w:sz w:val="20"/>
        </w:rPr>
        <w:t xml:space="preserve"> </w:t>
      </w:r>
      <w:r>
        <w:rPr>
          <w:sz w:val="20"/>
        </w:rPr>
        <w:t>communicatieplan</w:t>
      </w:r>
      <w:r>
        <w:rPr>
          <w:spacing w:val="-4"/>
          <w:sz w:val="20"/>
        </w:rPr>
        <w:t xml:space="preserve"> over wisseling van leverancier, </w:t>
      </w:r>
      <w:r>
        <w:rPr>
          <w:sz w:val="20"/>
        </w:rPr>
        <w:t>in</w:t>
      </w:r>
      <w:r>
        <w:rPr>
          <w:spacing w:val="-3"/>
          <w:sz w:val="20"/>
        </w:rPr>
        <w:t xml:space="preserve"> </w:t>
      </w:r>
      <w:r>
        <w:rPr>
          <w:sz w:val="20"/>
        </w:rPr>
        <w:t>afstemming</w:t>
      </w:r>
      <w:r>
        <w:rPr>
          <w:spacing w:val="-3"/>
          <w:sz w:val="20"/>
        </w:rPr>
        <w:t xml:space="preserve"> </w:t>
      </w:r>
      <w:r>
        <w:rPr>
          <w:sz w:val="20"/>
        </w:rPr>
        <w:t>met</w:t>
      </w:r>
      <w:r>
        <w:rPr>
          <w:spacing w:val="-3"/>
          <w:sz w:val="20"/>
        </w:rPr>
        <w:t xml:space="preserve"> </w:t>
      </w:r>
      <w:r>
        <w:rPr>
          <w:sz w:val="20"/>
        </w:rPr>
        <w:t>de</w:t>
      </w:r>
      <w:r>
        <w:rPr>
          <w:spacing w:val="-4"/>
          <w:sz w:val="20"/>
        </w:rPr>
        <w:t xml:space="preserve"> </w:t>
      </w:r>
      <w:r>
        <w:rPr>
          <w:sz w:val="20"/>
        </w:rPr>
        <w:t>afdeling</w:t>
      </w:r>
      <w:r>
        <w:rPr>
          <w:spacing w:val="-3"/>
          <w:sz w:val="20"/>
        </w:rPr>
        <w:t xml:space="preserve"> </w:t>
      </w:r>
      <w:r>
        <w:rPr>
          <w:sz w:val="20"/>
        </w:rPr>
        <w:t>Communicatie van GVB;</w:t>
      </w:r>
    </w:p>
    <w:p w14:paraId="367A2D25" w14:textId="77777777" w:rsidR="007972D0" w:rsidRDefault="007972D0" w:rsidP="00CB2580">
      <w:pPr>
        <w:pStyle w:val="Lijstalinea"/>
        <w:numPr>
          <w:ilvl w:val="3"/>
          <w:numId w:val="6"/>
        </w:numPr>
        <w:tabs>
          <w:tab w:val="left" w:pos="721"/>
        </w:tabs>
        <w:spacing w:before="46" w:line="288" w:lineRule="auto"/>
        <w:ind w:right="987"/>
        <w:rPr>
          <w:sz w:val="20"/>
        </w:rPr>
      </w:pPr>
      <w:r>
        <w:rPr>
          <w:sz w:val="20"/>
        </w:rPr>
        <w:t>Vaststellen van formats managementrapportages,</w:t>
      </w:r>
      <w:r>
        <w:rPr>
          <w:spacing w:val="-5"/>
          <w:sz w:val="20"/>
        </w:rPr>
        <w:t xml:space="preserve"> </w:t>
      </w:r>
      <w:r>
        <w:rPr>
          <w:sz w:val="20"/>
        </w:rPr>
        <w:t>facturen</w:t>
      </w:r>
      <w:r>
        <w:rPr>
          <w:spacing w:val="-5"/>
          <w:sz w:val="20"/>
        </w:rPr>
        <w:t xml:space="preserve"> </w:t>
      </w:r>
      <w:r>
        <w:rPr>
          <w:sz w:val="20"/>
        </w:rPr>
        <w:t>en klachten- of meldingsformulieren;</w:t>
      </w:r>
    </w:p>
    <w:p w14:paraId="0822AD80" w14:textId="77777777" w:rsidR="007972D0" w:rsidRDefault="007972D0" w:rsidP="00CB2580">
      <w:pPr>
        <w:pStyle w:val="Lijstalinea"/>
        <w:numPr>
          <w:ilvl w:val="3"/>
          <w:numId w:val="6"/>
        </w:numPr>
        <w:tabs>
          <w:tab w:val="left" w:pos="719"/>
        </w:tabs>
        <w:spacing w:before="44"/>
        <w:ind w:left="719" w:hanging="358"/>
        <w:rPr>
          <w:sz w:val="20"/>
        </w:rPr>
      </w:pPr>
      <w:r>
        <w:rPr>
          <w:sz w:val="20"/>
        </w:rPr>
        <w:t>Het</w:t>
      </w:r>
      <w:r>
        <w:rPr>
          <w:spacing w:val="-8"/>
          <w:sz w:val="20"/>
        </w:rPr>
        <w:t xml:space="preserve"> </w:t>
      </w:r>
      <w:r>
        <w:rPr>
          <w:sz w:val="20"/>
        </w:rPr>
        <w:t>door</w:t>
      </w:r>
      <w:r>
        <w:rPr>
          <w:spacing w:val="-7"/>
          <w:sz w:val="20"/>
        </w:rPr>
        <w:t xml:space="preserve"> </w:t>
      </w:r>
      <w:r>
        <w:rPr>
          <w:sz w:val="20"/>
        </w:rPr>
        <w:t>medewerkers</w:t>
      </w:r>
      <w:r>
        <w:rPr>
          <w:spacing w:val="-5"/>
          <w:sz w:val="20"/>
        </w:rPr>
        <w:t xml:space="preserve"> </w:t>
      </w:r>
      <w:r>
        <w:rPr>
          <w:sz w:val="20"/>
        </w:rPr>
        <w:t>laten</w:t>
      </w:r>
      <w:r>
        <w:rPr>
          <w:spacing w:val="-8"/>
          <w:sz w:val="20"/>
        </w:rPr>
        <w:t xml:space="preserve"> </w:t>
      </w:r>
      <w:r>
        <w:rPr>
          <w:sz w:val="20"/>
        </w:rPr>
        <w:t>volgen</w:t>
      </w:r>
      <w:r>
        <w:rPr>
          <w:spacing w:val="-8"/>
          <w:sz w:val="20"/>
        </w:rPr>
        <w:t xml:space="preserve"> </w:t>
      </w:r>
      <w:r>
        <w:rPr>
          <w:sz w:val="20"/>
        </w:rPr>
        <w:t>van</w:t>
      </w:r>
      <w:r>
        <w:rPr>
          <w:spacing w:val="-8"/>
          <w:sz w:val="20"/>
        </w:rPr>
        <w:t xml:space="preserve"> </w:t>
      </w:r>
      <w:r>
        <w:rPr>
          <w:sz w:val="20"/>
        </w:rPr>
        <w:t>de</w:t>
      </w:r>
      <w:r>
        <w:rPr>
          <w:spacing w:val="-5"/>
          <w:sz w:val="20"/>
        </w:rPr>
        <w:t xml:space="preserve"> </w:t>
      </w:r>
      <w:r>
        <w:rPr>
          <w:sz w:val="20"/>
        </w:rPr>
        <w:t>verplichte</w:t>
      </w:r>
      <w:r>
        <w:rPr>
          <w:spacing w:val="-7"/>
          <w:sz w:val="20"/>
        </w:rPr>
        <w:t xml:space="preserve"> </w:t>
      </w:r>
      <w:r>
        <w:rPr>
          <w:spacing w:val="-2"/>
          <w:sz w:val="20"/>
        </w:rPr>
        <w:t>trainingen;</w:t>
      </w:r>
    </w:p>
    <w:p w14:paraId="3566BECC" w14:textId="77777777" w:rsidR="007972D0" w:rsidRDefault="007972D0" w:rsidP="00CB2580">
      <w:pPr>
        <w:pStyle w:val="Lijstalinea"/>
        <w:numPr>
          <w:ilvl w:val="3"/>
          <w:numId w:val="6"/>
        </w:numPr>
        <w:tabs>
          <w:tab w:val="left" w:pos="721"/>
        </w:tabs>
        <w:spacing w:before="46"/>
        <w:rPr>
          <w:sz w:val="20"/>
        </w:rPr>
      </w:pPr>
      <w:r>
        <w:rPr>
          <w:sz w:val="20"/>
        </w:rPr>
        <w:t>Het</w:t>
      </w:r>
      <w:r>
        <w:rPr>
          <w:spacing w:val="-7"/>
          <w:sz w:val="20"/>
        </w:rPr>
        <w:t xml:space="preserve"> </w:t>
      </w:r>
      <w:r>
        <w:rPr>
          <w:sz w:val="20"/>
        </w:rPr>
        <w:t>definitief</w:t>
      </w:r>
      <w:r>
        <w:rPr>
          <w:spacing w:val="-5"/>
          <w:sz w:val="20"/>
        </w:rPr>
        <w:t xml:space="preserve"> </w:t>
      </w:r>
      <w:r>
        <w:rPr>
          <w:sz w:val="20"/>
        </w:rPr>
        <w:t>maken</w:t>
      </w:r>
      <w:r>
        <w:rPr>
          <w:spacing w:val="-6"/>
          <w:sz w:val="20"/>
        </w:rPr>
        <w:t xml:space="preserve"> </w:t>
      </w:r>
      <w:r>
        <w:rPr>
          <w:sz w:val="20"/>
        </w:rPr>
        <w:t>van</w:t>
      </w:r>
      <w:r>
        <w:rPr>
          <w:spacing w:val="-6"/>
          <w:sz w:val="20"/>
        </w:rPr>
        <w:t xml:space="preserve"> </w:t>
      </w:r>
      <w:r>
        <w:rPr>
          <w:sz w:val="20"/>
        </w:rPr>
        <w:t>de</w:t>
      </w:r>
      <w:r>
        <w:rPr>
          <w:spacing w:val="-5"/>
          <w:sz w:val="20"/>
        </w:rPr>
        <w:t xml:space="preserve"> </w:t>
      </w:r>
      <w:r>
        <w:rPr>
          <w:spacing w:val="-4"/>
          <w:sz w:val="20"/>
        </w:rPr>
        <w:t>SLA (bijlag 12);</w:t>
      </w:r>
    </w:p>
    <w:p w14:paraId="41B273E6" w14:textId="77777777" w:rsidR="007972D0" w:rsidRDefault="007972D0" w:rsidP="00CB2580">
      <w:pPr>
        <w:pStyle w:val="Lijstalinea"/>
        <w:numPr>
          <w:ilvl w:val="3"/>
          <w:numId w:val="6"/>
        </w:numPr>
        <w:tabs>
          <w:tab w:val="left" w:pos="721"/>
        </w:tabs>
        <w:spacing w:line="292" w:lineRule="auto"/>
        <w:ind w:right="384"/>
      </w:pPr>
      <w:r>
        <w:rPr>
          <w:sz w:val="20"/>
        </w:rPr>
        <w:t>Aanleveren</w:t>
      </w:r>
      <w:r w:rsidRPr="008C6A11">
        <w:rPr>
          <w:spacing w:val="-11"/>
          <w:sz w:val="20"/>
        </w:rPr>
        <w:t xml:space="preserve"> </w:t>
      </w:r>
      <w:r>
        <w:rPr>
          <w:sz w:val="20"/>
        </w:rPr>
        <w:t>van</w:t>
      </w:r>
      <w:r w:rsidRPr="008C6A11">
        <w:rPr>
          <w:spacing w:val="-9"/>
          <w:sz w:val="20"/>
        </w:rPr>
        <w:t xml:space="preserve"> </w:t>
      </w:r>
      <w:r>
        <w:rPr>
          <w:sz w:val="20"/>
        </w:rPr>
        <w:t>de</w:t>
      </w:r>
      <w:r w:rsidRPr="008C6A11">
        <w:rPr>
          <w:spacing w:val="-11"/>
          <w:sz w:val="20"/>
        </w:rPr>
        <w:t xml:space="preserve"> </w:t>
      </w:r>
      <w:r>
        <w:rPr>
          <w:sz w:val="20"/>
        </w:rPr>
        <w:t>verwerkingsmethoden</w:t>
      </w:r>
      <w:r w:rsidRPr="008C6A11">
        <w:rPr>
          <w:spacing w:val="-10"/>
          <w:sz w:val="20"/>
        </w:rPr>
        <w:t xml:space="preserve"> </w:t>
      </w:r>
      <w:r>
        <w:rPr>
          <w:sz w:val="20"/>
        </w:rPr>
        <w:t>en</w:t>
      </w:r>
      <w:r w:rsidRPr="008C6A11">
        <w:rPr>
          <w:spacing w:val="-6"/>
          <w:sz w:val="20"/>
        </w:rPr>
        <w:t xml:space="preserve"> </w:t>
      </w:r>
      <w:r>
        <w:rPr>
          <w:sz w:val="20"/>
        </w:rPr>
        <w:t>-</w:t>
      </w:r>
      <w:r w:rsidRPr="008C6A11">
        <w:rPr>
          <w:spacing w:val="-2"/>
          <w:sz w:val="20"/>
        </w:rPr>
        <w:t>locaties.</w:t>
      </w:r>
    </w:p>
    <w:p w14:paraId="1F842CD4" w14:textId="6F62AB3D" w:rsidR="007972D0" w:rsidRDefault="007972D0" w:rsidP="007972D0">
      <w:pPr>
        <w:pStyle w:val="Plattetekst"/>
        <w:spacing w:before="204" w:line="292" w:lineRule="auto"/>
        <w:ind w:right="384"/>
      </w:pPr>
      <w:r>
        <w:lastRenderedPageBreak/>
        <w:t>De</w:t>
      </w:r>
      <w:r>
        <w:rPr>
          <w:spacing w:val="-5"/>
        </w:rPr>
        <w:t xml:space="preserve"> </w:t>
      </w:r>
      <w:r>
        <w:t>implementatie</w:t>
      </w:r>
      <w:r>
        <w:rPr>
          <w:spacing w:val="-3"/>
        </w:rPr>
        <w:t xml:space="preserve"> </w:t>
      </w:r>
      <w:r>
        <w:t>wordt</w:t>
      </w:r>
      <w:r>
        <w:rPr>
          <w:spacing w:val="-2"/>
        </w:rPr>
        <w:t xml:space="preserve"> </w:t>
      </w:r>
      <w:r>
        <w:t>slechts</w:t>
      </w:r>
      <w:r>
        <w:rPr>
          <w:spacing w:val="-4"/>
        </w:rPr>
        <w:t xml:space="preserve"> </w:t>
      </w:r>
      <w:r>
        <w:t>geacht</w:t>
      </w:r>
      <w:r>
        <w:rPr>
          <w:spacing w:val="-3"/>
        </w:rPr>
        <w:t xml:space="preserve"> </w:t>
      </w:r>
      <w:r>
        <w:t>te</w:t>
      </w:r>
      <w:r>
        <w:rPr>
          <w:spacing w:val="-5"/>
        </w:rPr>
        <w:t xml:space="preserve"> </w:t>
      </w:r>
      <w:r>
        <w:t>zijn</w:t>
      </w:r>
      <w:r>
        <w:rPr>
          <w:spacing w:val="-3"/>
        </w:rPr>
        <w:t xml:space="preserve"> </w:t>
      </w:r>
      <w:r>
        <w:t>afgerond</w:t>
      </w:r>
      <w:r>
        <w:rPr>
          <w:spacing w:val="-3"/>
        </w:rPr>
        <w:t xml:space="preserve"> </w:t>
      </w:r>
      <w:r>
        <w:t>als</w:t>
      </w:r>
      <w:r>
        <w:rPr>
          <w:spacing w:val="-4"/>
        </w:rPr>
        <w:t xml:space="preserve"> </w:t>
      </w:r>
      <w:r>
        <w:t>aan</w:t>
      </w:r>
      <w:r>
        <w:rPr>
          <w:spacing w:val="-5"/>
        </w:rPr>
        <w:t xml:space="preserve"> </w:t>
      </w:r>
      <w:r>
        <w:t>alle</w:t>
      </w:r>
      <w:r>
        <w:rPr>
          <w:spacing w:val="-5"/>
        </w:rPr>
        <w:t xml:space="preserve"> </w:t>
      </w:r>
      <w:r>
        <w:t>punten</w:t>
      </w:r>
      <w:r>
        <w:rPr>
          <w:spacing w:val="-5"/>
        </w:rPr>
        <w:t xml:space="preserve"> </w:t>
      </w:r>
      <w:r>
        <w:t>van</w:t>
      </w:r>
      <w:r>
        <w:rPr>
          <w:spacing w:val="-3"/>
        </w:rPr>
        <w:t xml:space="preserve"> </w:t>
      </w:r>
      <w:r>
        <w:t>het</w:t>
      </w:r>
      <w:r>
        <w:rPr>
          <w:spacing w:val="-3"/>
        </w:rPr>
        <w:t xml:space="preserve"> </w:t>
      </w:r>
      <w:r>
        <w:t xml:space="preserve">implementatieplan is voldaan en alle voor de implementatie afgesproken acties zijn uitgevoerd. Afronding van de implementatie wordt uitgesproken door de </w:t>
      </w:r>
      <w:r w:rsidR="00D35FA2">
        <w:t>contractmanager</w:t>
      </w:r>
      <w:r>
        <w:t xml:space="preserve"> van GVB. </w:t>
      </w:r>
    </w:p>
    <w:p w14:paraId="1F6CC506" w14:textId="606CB141" w:rsidR="008C6A11" w:rsidRPr="007972D0" w:rsidRDefault="008C6A11" w:rsidP="00CB2580">
      <w:pPr>
        <w:pStyle w:val="Kop2"/>
        <w:numPr>
          <w:ilvl w:val="0"/>
          <w:numId w:val="29"/>
        </w:numPr>
        <w:tabs>
          <w:tab w:val="left" w:pos="709"/>
        </w:tabs>
        <w:spacing w:before="226"/>
        <w:rPr>
          <w:color w:val="006DB8"/>
          <w:spacing w:val="-2"/>
          <w:position w:val="1"/>
        </w:rPr>
      </w:pPr>
      <w:bookmarkStart w:id="15" w:name="_Toc230616113"/>
      <w:r w:rsidRPr="007972D0">
        <w:rPr>
          <w:color w:val="006DB8"/>
          <w:spacing w:val="-2"/>
          <w:position w:val="1"/>
        </w:rPr>
        <w:t>Aanvang dienstverlening</w:t>
      </w:r>
      <w:bookmarkEnd w:id="15"/>
    </w:p>
    <w:p w14:paraId="4DE0AB59" w14:textId="72A087E7" w:rsidR="007A6850" w:rsidRPr="00FF3372" w:rsidRDefault="008C6A11" w:rsidP="007A6850">
      <w:pPr>
        <w:pStyle w:val="Plattetekst"/>
        <w:spacing w:before="208" w:line="290" w:lineRule="auto"/>
        <w:ind w:right="384"/>
      </w:pPr>
      <w:r>
        <w:t xml:space="preserve">Vanaf </w:t>
      </w:r>
      <w:r w:rsidRPr="007125C2">
        <w:t>1 januari 2027</w:t>
      </w:r>
      <w:r>
        <w:t xml:space="preserve"> vindt de volledige uitvoering van werkzaamheden in de scope door Opdrachtnemer plaats.</w:t>
      </w:r>
      <w:r w:rsidR="007972D0">
        <w:t xml:space="preserve"> </w:t>
      </w:r>
      <w:r w:rsidR="007A6850" w:rsidRPr="00FF3372">
        <w:t xml:space="preserve">Opdrachtnemer maakt met de </w:t>
      </w:r>
      <w:r w:rsidR="007A6850">
        <w:t>huidige</w:t>
      </w:r>
      <w:r w:rsidR="007A6850" w:rsidRPr="00FF3372">
        <w:t xml:space="preserve"> leverancier afspraken over de overdracht van werkzaamheden. Opdrachtnemer zorgt er </w:t>
      </w:r>
      <w:r w:rsidR="007972D0">
        <w:t xml:space="preserve">aldus </w:t>
      </w:r>
      <w:r w:rsidR="007A6850" w:rsidRPr="00FF3372">
        <w:t>voor dat geen stagnatie optreedt in de dienstverlening. Opdrachtnemer informeert GVB over de gemaakte afspraken</w:t>
      </w:r>
      <w:r w:rsidR="007A6850">
        <w:t>.</w:t>
      </w:r>
    </w:p>
    <w:p w14:paraId="05121ACF" w14:textId="742112B5" w:rsidR="00007818" w:rsidRDefault="00007818" w:rsidP="00FF3372">
      <w:pPr>
        <w:pStyle w:val="Plattetekst"/>
        <w:spacing w:before="208" w:line="290" w:lineRule="auto"/>
        <w:ind w:right="384"/>
      </w:pPr>
      <w:r>
        <w:t xml:space="preserve">Opdrachtnemer </w:t>
      </w:r>
      <w:r w:rsidR="00646F47">
        <w:t xml:space="preserve">maakt met de huidige leverancier afspraken over de eventuele overname van personeel. Opdrachtnemer informeert </w:t>
      </w:r>
      <w:r w:rsidR="00FF69E6">
        <w:t>GVB over de gemaakte afspraken.</w:t>
      </w:r>
    </w:p>
    <w:p w14:paraId="39E6026C" w14:textId="3C362ABB" w:rsidR="00BE48F9" w:rsidRDefault="005D0E4C" w:rsidP="00FF3372">
      <w:pPr>
        <w:pStyle w:val="Plattetekst"/>
        <w:spacing w:before="208" w:line="290" w:lineRule="auto"/>
        <w:ind w:right="384"/>
      </w:pPr>
      <w:r>
        <w:t>Voor zover Opdrachtnemer voor haar dienstverlening gebruik maakt van Onderaannemers stelt</w:t>
      </w:r>
      <w:r w:rsidRPr="00FF3372">
        <w:t xml:space="preserve"> </w:t>
      </w:r>
      <w:r>
        <w:t>zij</w:t>
      </w:r>
      <w:r w:rsidRPr="00FF3372">
        <w:t xml:space="preserve"> </w:t>
      </w:r>
      <w:r>
        <w:t>GVB</w:t>
      </w:r>
      <w:r w:rsidRPr="00FF3372">
        <w:t xml:space="preserve"> </w:t>
      </w:r>
      <w:r>
        <w:t>hiervan</w:t>
      </w:r>
      <w:r w:rsidRPr="00FF3372">
        <w:t xml:space="preserve"> </w:t>
      </w:r>
      <w:r>
        <w:t>op</w:t>
      </w:r>
      <w:r w:rsidRPr="00FF3372">
        <w:t xml:space="preserve"> </w:t>
      </w:r>
      <w:r>
        <w:t>de</w:t>
      </w:r>
      <w:r w:rsidRPr="00FF3372">
        <w:t xml:space="preserve"> </w:t>
      </w:r>
      <w:r>
        <w:t>hoogte</w:t>
      </w:r>
      <w:r w:rsidRPr="00FF3372">
        <w:t xml:space="preserve"> </w:t>
      </w:r>
      <w:r>
        <w:t>alvorens</w:t>
      </w:r>
      <w:r w:rsidRPr="00FF3372">
        <w:t xml:space="preserve"> </w:t>
      </w:r>
      <w:r>
        <w:t>betreffende</w:t>
      </w:r>
      <w:r w:rsidRPr="00FF3372">
        <w:t xml:space="preserve"> </w:t>
      </w:r>
      <w:r>
        <w:t>Onderaannemers</w:t>
      </w:r>
      <w:r w:rsidRPr="00FF3372">
        <w:t xml:space="preserve"> </w:t>
      </w:r>
      <w:r>
        <w:t>daadwerkelijk</w:t>
      </w:r>
      <w:r w:rsidRPr="00FF3372">
        <w:t xml:space="preserve"> </w:t>
      </w:r>
      <w:r>
        <w:t>in</w:t>
      </w:r>
      <w:r w:rsidRPr="00FF3372">
        <w:t xml:space="preserve"> </w:t>
      </w:r>
      <w:r>
        <w:t>te zetten voor werkzaamheden. Deze bepaling geldt in algemene zin en is dus niet voorbehouden aan de implementatie. Een eerste overzicht dient tijdens implementatie te worden overlegd. Alle bepalingen uit</w:t>
      </w:r>
      <w:r w:rsidRPr="00FF3372">
        <w:t xml:space="preserve"> </w:t>
      </w:r>
      <w:r>
        <w:t>de Overeenkomst zijn</w:t>
      </w:r>
      <w:r w:rsidRPr="00FF3372">
        <w:t xml:space="preserve"> </w:t>
      </w:r>
      <w:r>
        <w:t>onverminderd</w:t>
      </w:r>
      <w:r w:rsidRPr="00FF3372">
        <w:t xml:space="preserve"> </w:t>
      </w:r>
      <w:r>
        <w:t>van toepassing op Onderaannemers en hun medewerkers</w:t>
      </w:r>
      <w:r w:rsidR="00475905">
        <w:t>.</w:t>
      </w:r>
    </w:p>
    <w:p w14:paraId="39E6026D" w14:textId="77777777" w:rsidR="00BE48F9" w:rsidRDefault="00BE48F9">
      <w:pPr>
        <w:pStyle w:val="Plattetekst"/>
        <w:spacing w:before="19"/>
        <w:ind w:left="0"/>
      </w:pPr>
    </w:p>
    <w:p w14:paraId="39E6026E" w14:textId="77777777" w:rsidR="00BE48F9" w:rsidRDefault="005D0E4C">
      <w:pPr>
        <w:pStyle w:val="Plattetekst"/>
        <w:spacing w:line="292" w:lineRule="auto"/>
        <w:ind w:right="384"/>
      </w:pPr>
      <w:r>
        <w:t>Opdrachtnemer</w:t>
      </w:r>
      <w:r>
        <w:rPr>
          <w:spacing w:val="-1"/>
        </w:rPr>
        <w:t xml:space="preserve"> </w:t>
      </w:r>
      <w:r>
        <w:t>draagt</w:t>
      </w:r>
      <w:r>
        <w:rPr>
          <w:spacing w:val="-2"/>
        </w:rPr>
        <w:t xml:space="preserve"> </w:t>
      </w:r>
      <w:r>
        <w:t>er</w:t>
      </w:r>
      <w:r>
        <w:rPr>
          <w:spacing w:val="-2"/>
        </w:rPr>
        <w:t xml:space="preserve"> </w:t>
      </w:r>
      <w:r>
        <w:t>in</w:t>
      </w:r>
      <w:r>
        <w:rPr>
          <w:spacing w:val="-4"/>
        </w:rPr>
        <w:t xml:space="preserve"> </w:t>
      </w:r>
      <w:r>
        <w:t>de</w:t>
      </w:r>
      <w:r>
        <w:rPr>
          <w:spacing w:val="-2"/>
        </w:rPr>
        <w:t xml:space="preserve"> </w:t>
      </w:r>
      <w:r>
        <w:t>implementatie</w:t>
      </w:r>
      <w:r>
        <w:rPr>
          <w:spacing w:val="-4"/>
        </w:rPr>
        <w:t xml:space="preserve"> </w:t>
      </w:r>
      <w:r>
        <w:t>zorg</w:t>
      </w:r>
      <w:r>
        <w:rPr>
          <w:spacing w:val="-1"/>
        </w:rPr>
        <w:t xml:space="preserve"> </w:t>
      </w:r>
      <w:r>
        <w:t>voor</w:t>
      </w:r>
      <w:r>
        <w:rPr>
          <w:spacing w:val="-4"/>
        </w:rPr>
        <w:t xml:space="preserve"> </w:t>
      </w:r>
      <w:r>
        <w:t>dat</w:t>
      </w:r>
      <w:r>
        <w:rPr>
          <w:spacing w:val="-2"/>
        </w:rPr>
        <w:t xml:space="preserve"> </w:t>
      </w:r>
      <w:r>
        <w:t>hij</w:t>
      </w:r>
      <w:r>
        <w:rPr>
          <w:spacing w:val="-3"/>
        </w:rPr>
        <w:t xml:space="preserve"> </w:t>
      </w:r>
      <w:r>
        <w:t>vanaf</w:t>
      </w:r>
      <w:r>
        <w:rPr>
          <w:spacing w:val="-4"/>
        </w:rPr>
        <w:t xml:space="preserve"> </w:t>
      </w:r>
      <w:r>
        <w:t>de</w:t>
      </w:r>
      <w:r>
        <w:rPr>
          <w:spacing w:val="-4"/>
        </w:rPr>
        <w:t xml:space="preserve"> </w:t>
      </w:r>
      <w:r>
        <w:t>start</w:t>
      </w:r>
      <w:r>
        <w:rPr>
          <w:spacing w:val="-4"/>
        </w:rPr>
        <w:t xml:space="preserve"> </w:t>
      </w:r>
      <w:r>
        <w:t>van</w:t>
      </w:r>
      <w:r>
        <w:rPr>
          <w:spacing w:val="-2"/>
        </w:rPr>
        <w:t xml:space="preserve"> </w:t>
      </w:r>
      <w:r>
        <w:t>de</w:t>
      </w:r>
      <w:r>
        <w:rPr>
          <w:spacing w:val="-5"/>
        </w:rPr>
        <w:t xml:space="preserve"> </w:t>
      </w:r>
      <w:r>
        <w:t>dienstverlening aan</w:t>
      </w:r>
      <w:r>
        <w:rPr>
          <w:spacing w:val="-6"/>
        </w:rPr>
        <w:t xml:space="preserve"> </w:t>
      </w:r>
      <w:r>
        <w:t>alle</w:t>
      </w:r>
      <w:r>
        <w:rPr>
          <w:spacing w:val="-8"/>
        </w:rPr>
        <w:t xml:space="preserve"> </w:t>
      </w:r>
      <w:r>
        <w:t>eisen</w:t>
      </w:r>
      <w:r>
        <w:rPr>
          <w:spacing w:val="-7"/>
        </w:rPr>
        <w:t xml:space="preserve"> </w:t>
      </w:r>
      <w:r>
        <w:t>aan</w:t>
      </w:r>
      <w:r>
        <w:rPr>
          <w:spacing w:val="-8"/>
        </w:rPr>
        <w:t xml:space="preserve"> </w:t>
      </w:r>
      <w:r>
        <w:t>de</w:t>
      </w:r>
      <w:r>
        <w:rPr>
          <w:spacing w:val="-5"/>
        </w:rPr>
        <w:t xml:space="preserve"> </w:t>
      </w:r>
      <w:r>
        <w:t>dienstverlening</w:t>
      </w:r>
      <w:r>
        <w:rPr>
          <w:spacing w:val="-6"/>
        </w:rPr>
        <w:t xml:space="preserve"> </w:t>
      </w:r>
      <w:r>
        <w:t>kan</w:t>
      </w:r>
      <w:r>
        <w:rPr>
          <w:spacing w:val="-9"/>
        </w:rPr>
        <w:t xml:space="preserve"> </w:t>
      </w:r>
      <w:r>
        <w:t>voldoen.</w:t>
      </w:r>
      <w:r>
        <w:rPr>
          <w:spacing w:val="-6"/>
        </w:rPr>
        <w:t xml:space="preserve"> </w:t>
      </w:r>
      <w:r>
        <w:t>Met</w:t>
      </w:r>
      <w:r>
        <w:rPr>
          <w:spacing w:val="-6"/>
        </w:rPr>
        <w:t xml:space="preserve"> </w:t>
      </w:r>
      <w:r>
        <w:t>nadruk</w:t>
      </w:r>
      <w:r>
        <w:rPr>
          <w:spacing w:val="-6"/>
        </w:rPr>
        <w:t xml:space="preserve"> </w:t>
      </w:r>
      <w:r>
        <w:t>zorgt</w:t>
      </w:r>
      <w:r>
        <w:rPr>
          <w:spacing w:val="-5"/>
        </w:rPr>
        <w:t xml:space="preserve"> </w:t>
      </w:r>
      <w:r>
        <w:t>Opdrachtnemer</w:t>
      </w:r>
      <w:r>
        <w:rPr>
          <w:spacing w:val="-7"/>
        </w:rPr>
        <w:t xml:space="preserve"> </w:t>
      </w:r>
      <w:r>
        <w:t>er</w:t>
      </w:r>
      <w:r>
        <w:rPr>
          <w:spacing w:val="-7"/>
        </w:rPr>
        <w:t xml:space="preserve"> </w:t>
      </w:r>
      <w:r>
        <w:t>voor</w:t>
      </w:r>
      <w:r>
        <w:rPr>
          <w:spacing w:val="-7"/>
        </w:rPr>
        <w:t xml:space="preserve"> </w:t>
      </w:r>
      <w:r>
        <w:t>dat</w:t>
      </w:r>
      <w:r>
        <w:rPr>
          <w:spacing w:val="-8"/>
        </w:rPr>
        <w:t xml:space="preserve"> </w:t>
      </w:r>
      <w:r>
        <w:rPr>
          <w:spacing w:val="-4"/>
        </w:rPr>
        <w:t>hij:</w:t>
      </w:r>
    </w:p>
    <w:p w14:paraId="39E60270" w14:textId="069C4146" w:rsidR="00BE48F9" w:rsidRPr="00E65FC3" w:rsidRDefault="005D0E4C" w:rsidP="00CB2580">
      <w:pPr>
        <w:pStyle w:val="Lijstalinea"/>
        <w:numPr>
          <w:ilvl w:val="0"/>
          <w:numId w:val="28"/>
        </w:numPr>
        <w:spacing w:line="276" w:lineRule="auto"/>
        <w:ind w:right="896"/>
        <w:jc w:val="both"/>
        <w:rPr>
          <w:sz w:val="20"/>
          <w:szCs w:val="20"/>
        </w:rPr>
      </w:pPr>
      <w:r w:rsidRPr="00E65FC3">
        <w:rPr>
          <w:sz w:val="20"/>
          <w:szCs w:val="20"/>
        </w:rPr>
        <w:t>Over voldoende en gekwalificeerd personeel beschikt, dat op de hoogte is van en</w:t>
      </w:r>
      <w:r w:rsidR="00E65FC3">
        <w:rPr>
          <w:sz w:val="20"/>
          <w:szCs w:val="20"/>
        </w:rPr>
        <w:t xml:space="preserve"> </w:t>
      </w:r>
      <w:r w:rsidRPr="00E65FC3">
        <w:rPr>
          <w:sz w:val="20"/>
          <w:szCs w:val="20"/>
        </w:rPr>
        <w:t>geïnstrueerd is conform alle op hen betrekking hebbende vereisten</w:t>
      </w:r>
      <w:r w:rsidR="00E65FC3">
        <w:rPr>
          <w:sz w:val="20"/>
          <w:szCs w:val="20"/>
        </w:rPr>
        <w:t>;</w:t>
      </w:r>
    </w:p>
    <w:p w14:paraId="39E60271" w14:textId="6ED295AD" w:rsidR="00BE48F9" w:rsidRPr="00E65FC3" w:rsidRDefault="005D0E4C" w:rsidP="00CB2580">
      <w:pPr>
        <w:pStyle w:val="Lijstalinea"/>
        <w:numPr>
          <w:ilvl w:val="0"/>
          <w:numId w:val="28"/>
        </w:numPr>
        <w:tabs>
          <w:tab w:val="left" w:pos="721"/>
        </w:tabs>
        <w:spacing w:line="276" w:lineRule="auto"/>
        <w:ind w:right="896"/>
        <w:jc w:val="both"/>
        <w:rPr>
          <w:sz w:val="20"/>
          <w:szCs w:val="20"/>
        </w:rPr>
      </w:pPr>
      <w:r w:rsidRPr="00E65FC3">
        <w:rPr>
          <w:sz w:val="20"/>
          <w:szCs w:val="20"/>
        </w:rPr>
        <w:t>Over voldoende en geschikt materieel beschikt</w:t>
      </w:r>
      <w:r w:rsidR="00E65FC3">
        <w:rPr>
          <w:sz w:val="20"/>
          <w:szCs w:val="20"/>
        </w:rPr>
        <w:t>;</w:t>
      </w:r>
    </w:p>
    <w:p w14:paraId="3FB1ABE2" w14:textId="27701AED" w:rsidR="0075348F" w:rsidRPr="007972D0" w:rsidRDefault="005D0E4C" w:rsidP="00CB2580">
      <w:pPr>
        <w:pStyle w:val="Lijstalinea"/>
        <w:numPr>
          <w:ilvl w:val="0"/>
          <w:numId w:val="28"/>
        </w:numPr>
        <w:tabs>
          <w:tab w:val="left" w:pos="721"/>
        </w:tabs>
        <w:spacing w:line="276" w:lineRule="auto"/>
        <w:ind w:right="896"/>
        <w:jc w:val="both"/>
        <w:rPr>
          <w:sz w:val="20"/>
          <w:szCs w:val="20"/>
        </w:rPr>
      </w:pPr>
      <w:r w:rsidRPr="007972D0">
        <w:rPr>
          <w:sz w:val="20"/>
          <w:szCs w:val="20"/>
        </w:rPr>
        <w:t>Over voldoende gebiedskennis beschikt om werkzaamheden goed te kunnen plannen en te kunnen uitvoeren conform planning.</w:t>
      </w:r>
    </w:p>
    <w:p w14:paraId="285F15A1" w14:textId="77777777" w:rsidR="0075348F" w:rsidRPr="0075348F" w:rsidRDefault="0075348F" w:rsidP="0075348F">
      <w:pPr>
        <w:tabs>
          <w:tab w:val="left" w:pos="721"/>
        </w:tabs>
        <w:spacing w:line="276" w:lineRule="auto"/>
        <w:ind w:right="896"/>
        <w:jc w:val="both"/>
        <w:rPr>
          <w:sz w:val="20"/>
          <w:szCs w:val="20"/>
        </w:rPr>
      </w:pPr>
    </w:p>
    <w:p w14:paraId="18EE4793" w14:textId="77777777" w:rsidR="0027323F" w:rsidRDefault="0027323F">
      <w:pPr>
        <w:rPr>
          <w:rFonts w:ascii="Arial Rounded MT Bold" w:eastAsia="Arial Rounded MT Bold" w:hAnsi="Arial Rounded MT Bold" w:cs="Arial Rounded MT Bold"/>
          <w:color w:val="006DB8"/>
          <w:spacing w:val="-5"/>
          <w:sz w:val="28"/>
          <w:szCs w:val="28"/>
        </w:rPr>
      </w:pPr>
      <w:r>
        <w:rPr>
          <w:color w:val="006DB8"/>
          <w:spacing w:val="-5"/>
        </w:rPr>
        <w:br w:type="page"/>
      </w:r>
    </w:p>
    <w:p w14:paraId="39E60286" w14:textId="3335258C" w:rsidR="00BE48F9" w:rsidRDefault="00C26680" w:rsidP="00CB2580">
      <w:pPr>
        <w:pStyle w:val="Kop1"/>
        <w:numPr>
          <w:ilvl w:val="0"/>
          <w:numId w:val="18"/>
        </w:numPr>
        <w:tabs>
          <w:tab w:val="left" w:pos="433"/>
        </w:tabs>
      </w:pPr>
      <w:bookmarkStart w:id="16" w:name="_Toc230616114"/>
      <w:r>
        <w:rPr>
          <w:color w:val="006DB8"/>
          <w:spacing w:val="-5"/>
        </w:rPr>
        <w:lastRenderedPageBreak/>
        <w:t>VGWM</w:t>
      </w:r>
      <w:bookmarkEnd w:id="16"/>
    </w:p>
    <w:p w14:paraId="39E60287" w14:textId="77777777" w:rsidR="00BE48F9" w:rsidRDefault="00BE48F9">
      <w:pPr>
        <w:pStyle w:val="Plattetekst"/>
        <w:spacing w:before="51"/>
        <w:ind w:left="0"/>
        <w:rPr>
          <w:rFonts w:ascii="Arial Rounded MT Bold"/>
        </w:rPr>
      </w:pPr>
    </w:p>
    <w:p w14:paraId="39E60288" w14:textId="109AFE66" w:rsidR="00BE48F9" w:rsidRPr="004A3FF8" w:rsidRDefault="005D0E4C" w:rsidP="00CB2580">
      <w:pPr>
        <w:pStyle w:val="Kop2"/>
        <w:numPr>
          <w:ilvl w:val="0"/>
          <w:numId w:val="27"/>
        </w:numPr>
        <w:tabs>
          <w:tab w:val="left" w:pos="709"/>
        </w:tabs>
        <w:spacing w:before="226"/>
        <w:ind w:left="567" w:hanging="566"/>
        <w:rPr>
          <w:color w:val="006DB8"/>
          <w:spacing w:val="-2"/>
          <w:position w:val="1"/>
        </w:rPr>
      </w:pPr>
      <w:bookmarkStart w:id="17" w:name="_Toc230616115"/>
      <w:r w:rsidRPr="004A3FF8">
        <w:rPr>
          <w:color w:val="006DB8"/>
          <w:spacing w:val="-2"/>
          <w:position w:val="1"/>
        </w:rPr>
        <w:t>VGWM-plan</w:t>
      </w:r>
      <w:bookmarkEnd w:id="17"/>
    </w:p>
    <w:p w14:paraId="32A3EDBC" w14:textId="77777777" w:rsidR="00F15EEE" w:rsidRDefault="005D0E4C" w:rsidP="00B8576C">
      <w:pPr>
        <w:pStyle w:val="Plattetekst"/>
        <w:spacing w:before="207" w:line="292" w:lineRule="auto"/>
        <w:ind w:right="384"/>
      </w:pPr>
      <w:r>
        <w:t xml:space="preserve">Ten aanzien van Veiligheid, Gezondheid, Welzijn en Milieu (VGWM) is Opdrachtnemer verplicht tijdens de uitvoering van het onderhoud van kracht zijnde wetten, besluiten en verordeningen, reglementen en plaatselijke gebruiken na te leven en alle aanwijzingen van GVB op te volgen. </w:t>
      </w:r>
    </w:p>
    <w:p w14:paraId="39E60289" w14:textId="0F8D167A" w:rsidR="00BE48F9" w:rsidRDefault="005D0E4C" w:rsidP="00B8576C">
      <w:pPr>
        <w:pStyle w:val="Plattetekst"/>
        <w:spacing w:before="207" w:line="292" w:lineRule="auto"/>
        <w:ind w:right="384"/>
      </w:pPr>
      <w:r>
        <w:t>Opdrachtnemer</w:t>
      </w:r>
      <w:r w:rsidRPr="00B8576C">
        <w:t xml:space="preserve"> </w:t>
      </w:r>
      <w:r>
        <w:t>is</w:t>
      </w:r>
      <w:r w:rsidRPr="00B8576C">
        <w:t xml:space="preserve"> </w:t>
      </w:r>
      <w:r>
        <w:t>verplicht</w:t>
      </w:r>
      <w:r w:rsidRPr="00B8576C">
        <w:t xml:space="preserve"> </w:t>
      </w:r>
      <w:r>
        <w:t>een</w:t>
      </w:r>
      <w:r w:rsidRPr="00B8576C">
        <w:t xml:space="preserve"> </w:t>
      </w:r>
      <w:r>
        <w:t>VGWM-plan</w:t>
      </w:r>
      <w:r w:rsidRPr="00B8576C">
        <w:t xml:space="preserve"> </w:t>
      </w:r>
      <w:r>
        <w:t>op</w:t>
      </w:r>
      <w:r w:rsidRPr="00B8576C">
        <w:t xml:space="preserve"> </w:t>
      </w:r>
      <w:r>
        <w:t>te</w:t>
      </w:r>
      <w:r w:rsidRPr="00B8576C">
        <w:t xml:space="preserve"> </w:t>
      </w:r>
      <w:r>
        <w:t>stellen</w:t>
      </w:r>
      <w:r w:rsidRPr="00B8576C">
        <w:t xml:space="preserve"> </w:t>
      </w:r>
      <w:r>
        <w:t>en</w:t>
      </w:r>
      <w:r w:rsidRPr="00B8576C">
        <w:t xml:space="preserve"> </w:t>
      </w:r>
      <w:r>
        <w:t>actueel</w:t>
      </w:r>
      <w:r w:rsidRPr="00B8576C">
        <w:t xml:space="preserve"> </w:t>
      </w:r>
      <w:r>
        <w:t>te</w:t>
      </w:r>
      <w:r w:rsidRPr="00B8576C">
        <w:t xml:space="preserve"> </w:t>
      </w:r>
      <w:r>
        <w:t>houden,</w:t>
      </w:r>
      <w:r w:rsidRPr="00B8576C">
        <w:t xml:space="preserve"> </w:t>
      </w:r>
      <w:r>
        <w:t>waarin</w:t>
      </w:r>
      <w:r w:rsidRPr="00B8576C">
        <w:t xml:space="preserve"> </w:t>
      </w:r>
      <w:r>
        <w:t>minimaal</w:t>
      </w:r>
      <w:r w:rsidRPr="00B8576C">
        <w:t xml:space="preserve"> </w:t>
      </w:r>
      <w:r>
        <w:t>de volgende onderdelen zijn opgenomen:</w:t>
      </w:r>
    </w:p>
    <w:p w14:paraId="39E6028A" w14:textId="77777777" w:rsidR="00BE48F9" w:rsidRDefault="005D0E4C" w:rsidP="000F72E2">
      <w:pPr>
        <w:pStyle w:val="Plattetekst"/>
        <w:numPr>
          <w:ilvl w:val="0"/>
          <w:numId w:val="42"/>
        </w:numPr>
        <w:spacing w:line="292" w:lineRule="auto"/>
        <w:ind w:right="384"/>
      </w:pPr>
      <w:r>
        <w:t>Beschrijving</w:t>
      </w:r>
      <w:r w:rsidRPr="000F72E2">
        <w:t xml:space="preserve"> </w:t>
      </w:r>
      <w:r>
        <w:t>van</w:t>
      </w:r>
      <w:r w:rsidRPr="000F72E2">
        <w:t xml:space="preserve"> </w:t>
      </w:r>
      <w:r>
        <w:t>taken,</w:t>
      </w:r>
      <w:r w:rsidRPr="000F72E2">
        <w:t xml:space="preserve"> </w:t>
      </w:r>
      <w:r>
        <w:t>verantwoordelijkheden</w:t>
      </w:r>
      <w:r w:rsidRPr="000F72E2">
        <w:t xml:space="preserve"> </w:t>
      </w:r>
      <w:r>
        <w:t>en</w:t>
      </w:r>
      <w:r w:rsidRPr="000F72E2">
        <w:t xml:space="preserve"> </w:t>
      </w:r>
      <w:r>
        <w:t>bevoegdheden</w:t>
      </w:r>
      <w:r w:rsidRPr="000F72E2">
        <w:t xml:space="preserve"> </w:t>
      </w:r>
      <w:r>
        <w:t>over</w:t>
      </w:r>
      <w:r w:rsidRPr="000F72E2">
        <w:t xml:space="preserve"> </w:t>
      </w:r>
      <w:r>
        <w:t>VGWM-</w:t>
      </w:r>
      <w:r w:rsidRPr="000F72E2">
        <w:t>aspecten;</w:t>
      </w:r>
    </w:p>
    <w:p w14:paraId="39E6028B" w14:textId="77777777" w:rsidR="00BE48F9" w:rsidRDefault="005D0E4C" w:rsidP="000F72E2">
      <w:pPr>
        <w:pStyle w:val="Plattetekst"/>
        <w:numPr>
          <w:ilvl w:val="0"/>
          <w:numId w:val="42"/>
        </w:numPr>
        <w:spacing w:line="292" w:lineRule="auto"/>
        <w:ind w:right="384"/>
      </w:pPr>
      <w:r>
        <w:t>Overzicht</w:t>
      </w:r>
      <w:r w:rsidRPr="000F72E2">
        <w:t xml:space="preserve"> </w:t>
      </w:r>
      <w:r>
        <w:t>van</w:t>
      </w:r>
      <w:r w:rsidRPr="000F72E2">
        <w:t xml:space="preserve"> </w:t>
      </w:r>
      <w:r>
        <w:t>eisen,</w:t>
      </w:r>
      <w:r w:rsidRPr="000F72E2">
        <w:t xml:space="preserve"> </w:t>
      </w:r>
      <w:r>
        <w:t>welke</w:t>
      </w:r>
      <w:r w:rsidRPr="000F72E2">
        <w:t xml:space="preserve"> </w:t>
      </w:r>
      <w:r>
        <w:t>worden</w:t>
      </w:r>
      <w:r w:rsidRPr="000F72E2">
        <w:t xml:space="preserve"> </w:t>
      </w:r>
      <w:r>
        <w:t>gesteld</w:t>
      </w:r>
      <w:r w:rsidRPr="000F72E2">
        <w:t xml:space="preserve"> </w:t>
      </w:r>
      <w:r>
        <w:t>aan</w:t>
      </w:r>
      <w:r w:rsidRPr="000F72E2">
        <w:t xml:space="preserve"> Onderaannemers;</w:t>
      </w:r>
    </w:p>
    <w:p w14:paraId="39E6028C" w14:textId="77777777" w:rsidR="00BE48F9" w:rsidRDefault="005D0E4C" w:rsidP="000F72E2">
      <w:pPr>
        <w:pStyle w:val="Plattetekst"/>
        <w:numPr>
          <w:ilvl w:val="0"/>
          <w:numId w:val="42"/>
        </w:numPr>
        <w:spacing w:line="292" w:lineRule="auto"/>
        <w:ind w:right="384"/>
      </w:pPr>
      <w:r>
        <w:t>Beschrijving</w:t>
      </w:r>
      <w:r w:rsidRPr="000F72E2">
        <w:t xml:space="preserve"> </w:t>
      </w:r>
      <w:r>
        <w:t>van</w:t>
      </w:r>
      <w:r w:rsidRPr="000F72E2">
        <w:t xml:space="preserve"> </w:t>
      </w:r>
      <w:r>
        <w:t>de</w:t>
      </w:r>
      <w:r w:rsidRPr="000F72E2">
        <w:t xml:space="preserve"> </w:t>
      </w:r>
      <w:r>
        <w:t>meldingen,</w:t>
      </w:r>
      <w:r w:rsidRPr="000F72E2">
        <w:t xml:space="preserve"> </w:t>
      </w:r>
      <w:r>
        <w:t>ongevallen,</w:t>
      </w:r>
      <w:r w:rsidRPr="000F72E2">
        <w:t xml:space="preserve"> </w:t>
      </w:r>
      <w:r>
        <w:t>bijna</w:t>
      </w:r>
      <w:r w:rsidRPr="000F72E2">
        <w:t xml:space="preserve"> </w:t>
      </w:r>
      <w:r>
        <w:t>ongevallen</w:t>
      </w:r>
      <w:r w:rsidRPr="000F72E2">
        <w:t xml:space="preserve"> </w:t>
      </w:r>
      <w:r>
        <w:t>en</w:t>
      </w:r>
      <w:r w:rsidRPr="000F72E2">
        <w:t xml:space="preserve"> </w:t>
      </w:r>
      <w:r>
        <w:t>onveilige</w:t>
      </w:r>
      <w:r w:rsidRPr="000F72E2">
        <w:t xml:space="preserve"> </w:t>
      </w:r>
      <w:r>
        <w:t>situaties,</w:t>
      </w:r>
      <w:r w:rsidRPr="000F72E2">
        <w:t xml:space="preserve"> </w:t>
      </w:r>
      <w:r>
        <w:t>inclusief een exemplaar van het meldformulier;</w:t>
      </w:r>
    </w:p>
    <w:p w14:paraId="39E6028D" w14:textId="77777777" w:rsidR="00BE48F9" w:rsidRDefault="005D0E4C" w:rsidP="000F72E2">
      <w:pPr>
        <w:pStyle w:val="Plattetekst"/>
        <w:numPr>
          <w:ilvl w:val="0"/>
          <w:numId w:val="42"/>
        </w:numPr>
        <w:spacing w:line="292" w:lineRule="auto"/>
        <w:ind w:right="384"/>
      </w:pPr>
      <w:r>
        <w:t>Beschrijving</w:t>
      </w:r>
      <w:r w:rsidRPr="000F72E2">
        <w:t xml:space="preserve"> </w:t>
      </w:r>
      <w:r>
        <w:t>van</w:t>
      </w:r>
      <w:r w:rsidRPr="000F72E2">
        <w:t xml:space="preserve"> </w:t>
      </w:r>
      <w:r>
        <w:t>het</w:t>
      </w:r>
      <w:r w:rsidRPr="000F72E2">
        <w:t xml:space="preserve"> </w:t>
      </w:r>
      <w:r>
        <w:t>beschikbaar</w:t>
      </w:r>
      <w:r w:rsidRPr="000F72E2">
        <w:t xml:space="preserve"> </w:t>
      </w:r>
      <w:r>
        <w:t>stellen</w:t>
      </w:r>
      <w:r w:rsidRPr="000F72E2">
        <w:t xml:space="preserve"> </w:t>
      </w:r>
      <w:r>
        <w:t>van</w:t>
      </w:r>
      <w:r w:rsidRPr="000F72E2">
        <w:t xml:space="preserve"> </w:t>
      </w:r>
      <w:r>
        <w:t>persoonlijke</w:t>
      </w:r>
      <w:r w:rsidRPr="000F72E2">
        <w:t xml:space="preserve"> </w:t>
      </w:r>
      <w:r>
        <w:t>beschermingsmiddelen</w:t>
      </w:r>
      <w:r w:rsidRPr="000F72E2">
        <w:t xml:space="preserve"> </w:t>
      </w:r>
      <w:r>
        <w:t>en</w:t>
      </w:r>
      <w:r w:rsidRPr="000F72E2">
        <w:t xml:space="preserve"> </w:t>
      </w:r>
      <w:r>
        <w:t>de periodieke (her)instructie aan de medewerkers;</w:t>
      </w:r>
    </w:p>
    <w:p w14:paraId="39E6028E" w14:textId="77777777" w:rsidR="00BE48F9" w:rsidRDefault="005D0E4C" w:rsidP="000F72E2">
      <w:pPr>
        <w:pStyle w:val="Plattetekst"/>
        <w:numPr>
          <w:ilvl w:val="0"/>
          <w:numId w:val="42"/>
        </w:numPr>
        <w:spacing w:line="292" w:lineRule="auto"/>
        <w:ind w:right="384"/>
      </w:pPr>
      <w:r>
        <w:t>Beschrijving</w:t>
      </w:r>
      <w:r w:rsidRPr="000F72E2">
        <w:t xml:space="preserve"> </w:t>
      </w:r>
      <w:r>
        <w:t>procedure</w:t>
      </w:r>
      <w:r w:rsidRPr="000F72E2">
        <w:t xml:space="preserve"> </w:t>
      </w:r>
      <w:r>
        <w:t>keuring</w:t>
      </w:r>
      <w:r w:rsidRPr="000F72E2">
        <w:t xml:space="preserve"> </w:t>
      </w:r>
      <w:r>
        <w:t>arbeidsmiddelen</w:t>
      </w:r>
      <w:r w:rsidRPr="000F72E2">
        <w:t xml:space="preserve"> </w:t>
      </w:r>
      <w:r>
        <w:t>en</w:t>
      </w:r>
      <w:r w:rsidRPr="000F72E2">
        <w:t xml:space="preserve"> </w:t>
      </w:r>
      <w:r>
        <w:t>de</w:t>
      </w:r>
      <w:r w:rsidRPr="000F72E2">
        <w:t xml:space="preserve"> </w:t>
      </w:r>
      <w:r>
        <w:t>periodieke</w:t>
      </w:r>
      <w:r w:rsidRPr="000F72E2">
        <w:t xml:space="preserve"> herkeuringen;</w:t>
      </w:r>
    </w:p>
    <w:p w14:paraId="39E6028F" w14:textId="77777777" w:rsidR="00BE48F9" w:rsidRDefault="005D0E4C" w:rsidP="000F72E2">
      <w:pPr>
        <w:pStyle w:val="Plattetekst"/>
        <w:numPr>
          <w:ilvl w:val="0"/>
          <w:numId w:val="42"/>
        </w:numPr>
        <w:spacing w:line="292" w:lineRule="auto"/>
        <w:ind w:right="384"/>
      </w:pPr>
      <w:r>
        <w:t>Beschrijving</w:t>
      </w:r>
      <w:r w:rsidRPr="000F72E2">
        <w:t xml:space="preserve"> </w:t>
      </w:r>
      <w:r>
        <w:t>op</w:t>
      </w:r>
      <w:r w:rsidRPr="000F72E2">
        <w:t xml:space="preserve"> </w:t>
      </w:r>
      <w:r>
        <w:t>welke</w:t>
      </w:r>
      <w:r w:rsidRPr="000F72E2">
        <w:t xml:space="preserve"> </w:t>
      </w:r>
      <w:r>
        <w:t>wijze</w:t>
      </w:r>
      <w:r w:rsidRPr="000F72E2">
        <w:t xml:space="preserve"> </w:t>
      </w:r>
      <w:r>
        <w:t>en</w:t>
      </w:r>
      <w:r w:rsidRPr="000F72E2">
        <w:t xml:space="preserve"> </w:t>
      </w:r>
      <w:r>
        <w:t>met</w:t>
      </w:r>
      <w:r w:rsidRPr="000F72E2">
        <w:t xml:space="preserve"> </w:t>
      </w:r>
      <w:r>
        <w:t>welke</w:t>
      </w:r>
      <w:r w:rsidRPr="000F72E2">
        <w:t xml:space="preserve"> </w:t>
      </w:r>
      <w:r>
        <w:t>frequentie</w:t>
      </w:r>
      <w:r w:rsidRPr="000F72E2">
        <w:t xml:space="preserve"> </w:t>
      </w:r>
      <w:r>
        <w:t>voorlichting</w:t>
      </w:r>
      <w:r w:rsidRPr="000F72E2">
        <w:t xml:space="preserve"> </w:t>
      </w:r>
      <w:r>
        <w:t>aan</w:t>
      </w:r>
      <w:r w:rsidRPr="000F72E2">
        <w:t xml:space="preserve"> </w:t>
      </w:r>
      <w:r>
        <w:t xml:space="preserve">medewerkers </w:t>
      </w:r>
      <w:r w:rsidRPr="000F72E2">
        <w:t>plaatsvindt;</w:t>
      </w:r>
    </w:p>
    <w:p w14:paraId="39E60290" w14:textId="77777777" w:rsidR="00BE48F9" w:rsidRDefault="005D0E4C" w:rsidP="000F72E2">
      <w:pPr>
        <w:pStyle w:val="Plattetekst"/>
        <w:numPr>
          <w:ilvl w:val="0"/>
          <w:numId w:val="42"/>
        </w:numPr>
        <w:spacing w:line="292" w:lineRule="auto"/>
        <w:ind w:right="384"/>
      </w:pPr>
      <w:r>
        <w:t>De</w:t>
      </w:r>
      <w:r w:rsidRPr="000F72E2">
        <w:t xml:space="preserve"> </w:t>
      </w:r>
      <w:r>
        <w:t>aanwezige</w:t>
      </w:r>
      <w:r w:rsidRPr="000F72E2">
        <w:t xml:space="preserve"> </w:t>
      </w:r>
      <w:r>
        <w:t>certificaten</w:t>
      </w:r>
      <w:r w:rsidRPr="000F72E2">
        <w:t xml:space="preserve"> </w:t>
      </w:r>
      <w:r>
        <w:t>(onder</w:t>
      </w:r>
      <w:r w:rsidRPr="000F72E2">
        <w:t xml:space="preserve"> </w:t>
      </w:r>
      <w:r>
        <w:t>andere</w:t>
      </w:r>
      <w:r w:rsidRPr="000F72E2">
        <w:t xml:space="preserve"> opleidingen);</w:t>
      </w:r>
    </w:p>
    <w:p w14:paraId="39E60291" w14:textId="2FAD6AA5" w:rsidR="00BE48F9" w:rsidRDefault="005D0E4C" w:rsidP="000F72E2">
      <w:pPr>
        <w:pStyle w:val="Plattetekst"/>
        <w:numPr>
          <w:ilvl w:val="0"/>
          <w:numId w:val="42"/>
        </w:numPr>
        <w:spacing w:line="292" w:lineRule="auto"/>
        <w:ind w:right="384"/>
      </w:pPr>
      <w:r>
        <w:t>Overige relevante procedures die worden gehanteerd over veiligheid en het toezicht daarop.</w:t>
      </w:r>
    </w:p>
    <w:p w14:paraId="39E60293" w14:textId="2CC4ED9B" w:rsidR="00BE48F9" w:rsidRDefault="005D0E4C" w:rsidP="00B8576C">
      <w:pPr>
        <w:pStyle w:val="Plattetekst"/>
        <w:spacing w:before="207" w:line="292" w:lineRule="auto"/>
        <w:ind w:right="384"/>
      </w:pPr>
      <w:r>
        <w:t xml:space="preserve">Eenmaal per jaar levert Opdrachtnemer een bijgesteld VGWM-plan in bij GVB. Deze zal het beoordelen en eventuele acties voortkomend uit de beoordeling dienen binnen de gestelde termijn afgehandeld te worden. Het eerste VGWM-plan wordt zes weken voor start van de </w:t>
      </w:r>
      <w:r w:rsidR="00AF7C82">
        <w:t>dienstverlening</w:t>
      </w:r>
      <w:r>
        <w:t xml:space="preserve"> aangeleverd bij Opdrachtgever</w:t>
      </w:r>
      <w:r w:rsidR="00AF7C82">
        <w:t>, als onderdeel van de implementatie</w:t>
      </w:r>
      <w:r>
        <w:t>.</w:t>
      </w:r>
    </w:p>
    <w:p w14:paraId="303B0628" w14:textId="2CCFF405" w:rsidR="008F1FA6" w:rsidRDefault="00C50529" w:rsidP="000F72E2">
      <w:pPr>
        <w:pStyle w:val="Plattetekst"/>
        <w:spacing w:before="207" w:line="292" w:lineRule="auto"/>
        <w:ind w:right="384"/>
      </w:pPr>
      <w:r>
        <w:t xml:space="preserve">Opdrachtnemer </w:t>
      </w:r>
      <w:r w:rsidR="008C3171">
        <w:t>is gehouden eventuele wijzigingen in het VGWM-beleid van GVB</w:t>
      </w:r>
      <w:r w:rsidR="00B8576C">
        <w:t>, relevant voor zijn dienstverlening,</w:t>
      </w:r>
      <w:r w:rsidR="008C3171">
        <w:t xml:space="preserve"> over te nemen</w:t>
      </w:r>
      <w:r w:rsidR="00B8576C">
        <w:t xml:space="preserve"> en op te volgen. GVB houdt zich dienaangaande het recht voor aanvullende eisen te stellen.</w:t>
      </w:r>
    </w:p>
    <w:p w14:paraId="39E60297" w14:textId="43699C8A" w:rsidR="00BE48F9" w:rsidRPr="004A3FF8" w:rsidRDefault="00FB6F9F" w:rsidP="00CB2580">
      <w:pPr>
        <w:pStyle w:val="Kop2"/>
        <w:numPr>
          <w:ilvl w:val="0"/>
          <w:numId w:val="27"/>
        </w:numPr>
        <w:tabs>
          <w:tab w:val="left" w:pos="709"/>
        </w:tabs>
        <w:spacing w:before="226"/>
        <w:ind w:left="567" w:hanging="566"/>
        <w:rPr>
          <w:color w:val="006DB8"/>
          <w:spacing w:val="-2"/>
          <w:position w:val="1"/>
        </w:rPr>
      </w:pPr>
      <w:bookmarkStart w:id="18" w:name="_Toc230616116"/>
      <w:r>
        <w:rPr>
          <w:color w:val="006DB8"/>
          <w:spacing w:val="-2"/>
          <w:position w:val="1"/>
        </w:rPr>
        <w:t>Personeelsbeleid</w:t>
      </w:r>
      <w:bookmarkEnd w:id="18"/>
    </w:p>
    <w:p w14:paraId="39E60298" w14:textId="77777777" w:rsidR="00BE48F9" w:rsidRDefault="005D0E4C" w:rsidP="00B8576C">
      <w:pPr>
        <w:pStyle w:val="Plattetekst"/>
        <w:spacing w:before="207" w:line="292" w:lineRule="auto"/>
        <w:ind w:right="384"/>
      </w:pPr>
      <w:r>
        <w:t>GVB</w:t>
      </w:r>
      <w:r w:rsidRPr="00B8576C">
        <w:t xml:space="preserve"> </w:t>
      </w:r>
      <w:r>
        <w:t>hecht</w:t>
      </w:r>
      <w:r w:rsidRPr="00B8576C">
        <w:t xml:space="preserve"> </w:t>
      </w:r>
      <w:r>
        <w:t>er</w:t>
      </w:r>
      <w:r w:rsidRPr="00B8576C">
        <w:t xml:space="preserve"> </w:t>
      </w:r>
      <w:r>
        <w:t>veel</w:t>
      </w:r>
      <w:r w:rsidRPr="00B8576C">
        <w:t xml:space="preserve"> </w:t>
      </w:r>
      <w:r>
        <w:t>waarde</w:t>
      </w:r>
      <w:r w:rsidRPr="00B8576C">
        <w:t xml:space="preserve"> </w:t>
      </w:r>
      <w:r>
        <w:t>aan</w:t>
      </w:r>
      <w:r w:rsidRPr="00B8576C">
        <w:t xml:space="preserve"> </w:t>
      </w:r>
      <w:r>
        <w:t>dat</w:t>
      </w:r>
      <w:r w:rsidRPr="00B8576C">
        <w:t xml:space="preserve"> </w:t>
      </w:r>
      <w:r>
        <w:t>Opdrachtnemer</w:t>
      </w:r>
      <w:r w:rsidRPr="00B8576C">
        <w:t xml:space="preserve"> </w:t>
      </w:r>
      <w:r>
        <w:t>haar</w:t>
      </w:r>
      <w:r w:rsidRPr="00B8576C">
        <w:t xml:space="preserve"> </w:t>
      </w:r>
      <w:r>
        <w:t>werkgeverschap</w:t>
      </w:r>
      <w:r w:rsidRPr="00B8576C">
        <w:t xml:space="preserve"> </w:t>
      </w:r>
      <w:r>
        <w:t>als</w:t>
      </w:r>
      <w:r w:rsidRPr="00B8576C">
        <w:t xml:space="preserve"> </w:t>
      </w:r>
      <w:r>
        <w:t>‘goed</w:t>
      </w:r>
      <w:r w:rsidRPr="00B8576C">
        <w:t xml:space="preserve"> </w:t>
      </w:r>
      <w:r>
        <w:t>werkgever’</w:t>
      </w:r>
      <w:r w:rsidRPr="00B8576C">
        <w:t xml:space="preserve"> </w:t>
      </w:r>
      <w:r>
        <w:t>invult. Als referentie dient een goed personeelsbeleid dat ten minste de volgende elementen bevat:</w:t>
      </w:r>
    </w:p>
    <w:p w14:paraId="39E60299" w14:textId="77777777" w:rsidR="00BE48F9" w:rsidRDefault="005D0E4C" w:rsidP="000F72E2">
      <w:pPr>
        <w:pStyle w:val="Plattetekst"/>
        <w:numPr>
          <w:ilvl w:val="0"/>
          <w:numId w:val="43"/>
        </w:numPr>
        <w:spacing w:line="292" w:lineRule="auto"/>
        <w:ind w:right="384"/>
      </w:pPr>
      <w:r>
        <w:t>Toepassing</w:t>
      </w:r>
      <w:r w:rsidRPr="00B8576C">
        <w:t xml:space="preserve"> </w:t>
      </w:r>
      <w:r>
        <w:t>van</w:t>
      </w:r>
      <w:r w:rsidRPr="00B8576C">
        <w:t xml:space="preserve"> </w:t>
      </w:r>
      <w:r>
        <w:t>de</w:t>
      </w:r>
      <w:r w:rsidRPr="00B8576C">
        <w:t xml:space="preserve"> </w:t>
      </w:r>
      <w:r>
        <w:t>geldende</w:t>
      </w:r>
      <w:r w:rsidRPr="00B8576C">
        <w:t xml:space="preserve"> cao;</w:t>
      </w:r>
    </w:p>
    <w:p w14:paraId="39E6029A" w14:textId="77777777" w:rsidR="00BE48F9" w:rsidRDefault="005D0E4C" w:rsidP="000F72E2">
      <w:pPr>
        <w:pStyle w:val="Plattetekst"/>
        <w:numPr>
          <w:ilvl w:val="0"/>
          <w:numId w:val="43"/>
        </w:numPr>
        <w:spacing w:line="292" w:lineRule="auto"/>
        <w:ind w:right="384"/>
      </w:pPr>
      <w:r>
        <w:t>Een</w:t>
      </w:r>
      <w:r w:rsidRPr="00B8576C">
        <w:t xml:space="preserve"> </w:t>
      </w:r>
      <w:r>
        <w:t>actief</w:t>
      </w:r>
      <w:r w:rsidRPr="00B8576C">
        <w:t xml:space="preserve"> </w:t>
      </w:r>
      <w:r>
        <w:t>beleid</w:t>
      </w:r>
      <w:r w:rsidRPr="00B8576C">
        <w:t xml:space="preserve"> </w:t>
      </w:r>
      <w:r>
        <w:t>betreffende</w:t>
      </w:r>
      <w:r w:rsidRPr="00B8576C">
        <w:t xml:space="preserve"> </w:t>
      </w:r>
      <w:r>
        <w:t>functioneringsgesprekken</w:t>
      </w:r>
      <w:r w:rsidRPr="00B8576C">
        <w:t xml:space="preserve"> </w:t>
      </w:r>
      <w:r>
        <w:t>en</w:t>
      </w:r>
      <w:r w:rsidRPr="00B8576C">
        <w:t xml:space="preserve"> loopbaanbegeleiding;</w:t>
      </w:r>
    </w:p>
    <w:p w14:paraId="39E6029B" w14:textId="77777777" w:rsidR="00BE48F9" w:rsidRDefault="005D0E4C" w:rsidP="000F72E2">
      <w:pPr>
        <w:pStyle w:val="Plattetekst"/>
        <w:numPr>
          <w:ilvl w:val="0"/>
          <w:numId w:val="43"/>
        </w:numPr>
        <w:spacing w:line="292" w:lineRule="auto"/>
        <w:ind w:right="384"/>
      </w:pPr>
      <w:r>
        <w:t>Een</w:t>
      </w:r>
      <w:r w:rsidRPr="00B8576C">
        <w:t xml:space="preserve"> </w:t>
      </w:r>
      <w:r>
        <w:t>actief</w:t>
      </w:r>
      <w:r w:rsidRPr="00B8576C">
        <w:t xml:space="preserve"> </w:t>
      </w:r>
      <w:r>
        <w:t>beleid</w:t>
      </w:r>
      <w:r w:rsidRPr="00B8576C">
        <w:t xml:space="preserve"> </w:t>
      </w:r>
      <w:r>
        <w:t>voor</w:t>
      </w:r>
      <w:r w:rsidRPr="00B8576C">
        <w:t xml:space="preserve"> </w:t>
      </w:r>
      <w:r>
        <w:t>opleidingen</w:t>
      </w:r>
      <w:r w:rsidRPr="00B8576C">
        <w:t xml:space="preserve"> </w:t>
      </w:r>
      <w:r>
        <w:t>waaronder</w:t>
      </w:r>
      <w:r w:rsidRPr="00B8576C">
        <w:t xml:space="preserve"> </w:t>
      </w:r>
      <w:r>
        <w:t>een</w:t>
      </w:r>
      <w:r w:rsidRPr="00B8576C">
        <w:t xml:space="preserve"> opleidingsplan;</w:t>
      </w:r>
    </w:p>
    <w:p w14:paraId="39E6029C" w14:textId="6C4A2381" w:rsidR="00BE48F9" w:rsidRDefault="005D0E4C" w:rsidP="000F72E2">
      <w:pPr>
        <w:pStyle w:val="Plattetekst"/>
        <w:numPr>
          <w:ilvl w:val="0"/>
          <w:numId w:val="43"/>
        </w:numPr>
        <w:spacing w:line="292" w:lineRule="auto"/>
        <w:ind w:right="384"/>
      </w:pPr>
      <w:r>
        <w:t>Een Plan van Aanpak met betrekking tot het ziekteverzuim met ondersteuning van een bedrijfsarts;</w:t>
      </w:r>
    </w:p>
    <w:p w14:paraId="39E6029F" w14:textId="288721AB" w:rsidR="00BE48F9" w:rsidRDefault="005D0E4C" w:rsidP="000F72E2">
      <w:pPr>
        <w:pStyle w:val="Plattetekst"/>
        <w:numPr>
          <w:ilvl w:val="0"/>
          <w:numId w:val="43"/>
        </w:numPr>
        <w:spacing w:line="292" w:lineRule="auto"/>
        <w:ind w:right="384"/>
      </w:pPr>
      <w:r>
        <w:t>Goede</w:t>
      </w:r>
      <w:r w:rsidRPr="00B8576C">
        <w:t xml:space="preserve"> </w:t>
      </w:r>
      <w:r>
        <w:t>inspraakmogelijkheden</w:t>
      </w:r>
      <w:r w:rsidRPr="00B8576C">
        <w:t xml:space="preserve"> </w:t>
      </w:r>
      <w:r>
        <w:t>voor</w:t>
      </w:r>
      <w:r w:rsidRPr="00B8576C">
        <w:t xml:space="preserve"> medewerkers.</w:t>
      </w:r>
    </w:p>
    <w:p w14:paraId="39E602A0" w14:textId="440D16C6" w:rsidR="00BE48F9" w:rsidRPr="004A3FF8" w:rsidRDefault="005D0E4C" w:rsidP="00CB2580">
      <w:pPr>
        <w:pStyle w:val="Kop2"/>
        <w:numPr>
          <w:ilvl w:val="0"/>
          <w:numId w:val="27"/>
        </w:numPr>
        <w:tabs>
          <w:tab w:val="left" w:pos="709"/>
        </w:tabs>
        <w:spacing w:before="226"/>
        <w:ind w:left="567" w:hanging="566"/>
        <w:rPr>
          <w:color w:val="006DB8"/>
          <w:spacing w:val="-2"/>
          <w:position w:val="1"/>
        </w:rPr>
      </w:pPr>
      <w:bookmarkStart w:id="19" w:name="_Toc230616117"/>
      <w:proofErr w:type="spellStart"/>
      <w:r w:rsidRPr="004A3FF8">
        <w:rPr>
          <w:color w:val="006DB8"/>
          <w:spacing w:val="-2"/>
          <w:position w:val="1"/>
        </w:rPr>
        <w:t>Social</w:t>
      </w:r>
      <w:proofErr w:type="spellEnd"/>
      <w:r w:rsidRPr="004A3FF8">
        <w:rPr>
          <w:color w:val="006DB8"/>
          <w:spacing w:val="-2"/>
          <w:position w:val="1"/>
        </w:rPr>
        <w:t xml:space="preserve"> </w:t>
      </w:r>
      <w:r>
        <w:rPr>
          <w:color w:val="006DB8"/>
          <w:spacing w:val="-2"/>
          <w:position w:val="1"/>
        </w:rPr>
        <w:t>Return</w:t>
      </w:r>
      <w:bookmarkEnd w:id="19"/>
    </w:p>
    <w:p w14:paraId="39E602A5" w14:textId="24F82095" w:rsidR="00BE48F9" w:rsidRDefault="005D0E4C" w:rsidP="00B8576C">
      <w:pPr>
        <w:pStyle w:val="Plattetekst"/>
        <w:spacing w:before="207" w:line="292" w:lineRule="auto"/>
        <w:ind w:right="384"/>
      </w:pPr>
      <w:r>
        <w:t xml:space="preserve">GVB verwacht dat Opdrachtnemer </w:t>
      </w:r>
      <w:r w:rsidR="00636728">
        <w:t>bijdraagt aan de ambitie van GVB voor goed werkgeverschap.</w:t>
      </w:r>
      <w:r>
        <w:t xml:space="preserve"> Opdrachtnemer verbindt zich er daarom aan om, gedurende de looptijd van de</w:t>
      </w:r>
      <w:r w:rsidR="005E20B8">
        <w:t xml:space="preserve"> </w:t>
      </w:r>
      <w:r>
        <w:t xml:space="preserve">Overeenkomst, </w:t>
      </w:r>
      <w:r w:rsidR="0027186F">
        <w:t>3</w:t>
      </w:r>
      <w:r>
        <w:t>% van de waarde van de loonsom te besteden aan werk(</w:t>
      </w:r>
      <w:proofErr w:type="spellStart"/>
      <w:r>
        <w:t>ervarings</w:t>
      </w:r>
      <w:proofErr w:type="spellEnd"/>
      <w:r>
        <w:t>)plaatsen, inclusief eventuele verlen</w:t>
      </w:r>
      <w:r w:rsidR="0027186F">
        <w:t>g</w:t>
      </w:r>
      <w:r>
        <w:t>ingen.</w:t>
      </w:r>
    </w:p>
    <w:p w14:paraId="1D5DBE2B" w14:textId="0DF69E77" w:rsidR="00636728" w:rsidRDefault="00636728" w:rsidP="00B8576C">
      <w:pPr>
        <w:pStyle w:val="Plattetekst"/>
        <w:spacing w:before="207" w:line="292" w:lineRule="auto"/>
        <w:ind w:right="384"/>
      </w:pPr>
      <w:r>
        <w:t xml:space="preserve">De precieze invulling wordt vastgelegd in nadere prestatieafspraken </w:t>
      </w:r>
      <w:r w:rsidR="00D4182E">
        <w:t xml:space="preserve">tussen Opdrachtnemer en GVB. </w:t>
      </w:r>
      <w:r>
        <w:t>Deze prestatieafspraken</w:t>
      </w:r>
      <w:r w:rsidRPr="00B8576C">
        <w:t xml:space="preserve"> </w:t>
      </w:r>
      <w:r>
        <w:t>maken</w:t>
      </w:r>
      <w:r w:rsidRPr="00B8576C">
        <w:t xml:space="preserve"> </w:t>
      </w:r>
      <w:r>
        <w:t>onlosmakelijk</w:t>
      </w:r>
      <w:r w:rsidRPr="00B8576C">
        <w:t xml:space="preserve"> </w:t>
      </w:r>
      <w:r>
        <w:t>deel</w:t>
      </w:r>
      <w:r w:rsidRPr="00B8576C">
        <w:t xml:space="preserve"> </w:t>
      </w:r>
      <w:r>
        <w:t>uit</w:t>
      </w:r>
      <w:r w:rsidRPr="00B8576C">
        <w:t xml:space="preserve"> </w:t>
      </w:r>
      <w:r>
        <w:t>van</w:t>
      </w:r>
      <w:r w:rsidRPr="00B8576C">
        <w:t xml:space="preserve"> </w:t>
      </w:r>
      <w:r>
        <w:t>de Overeenkomst.</w:t>
      </w:r>
      <w:r w:rsidRPr="00B8576C">
        <w:t xml:space="preserve"> </w:t>
      </w:r>
      <w:r>
        <w:t>Tijdens</w:t>
      </w:r>
      <w:r w:rsidRPr="00B8576C">
        <w:t xml:space="preserve"> </w:t>
      </w:r>
      <w:r>
        <w:t>de</w:t>
      </w:r>
      <w:r w:rsidRPr="00B8576C">
        <w:t xml:space="preserve"> </w:t>
      </w:r>
      <w:r>
        <w:lastRenderedPageBreak/>
        <w:t>implementatiefase neemt Opdrachtnemer contact op met Bureau Tijdelijk Werk en Transitie van GVB om de mogelijkheden van het inzetten van kandidaten vanuit GVB te verkennen. Opdrachtnemer en GVB (Bureau Tijdelijk Werk en Transitie) dienen gedurende de looptijd van de Overeenkomst periodiek contact</w:t>
      </w:r>
      <w:r w:rsidRPr="00B8576C">
        <w:t xml:space="preserve"> </w:t>
      </w:r>
      <w:r>
        <w:t>te</w:t>
      </w:r>
      <w:r w:rsidRPr="00B8576C">
        <w:t xml:space="preserve"> </w:t>
      </w:r>
      <w:r>
        <w:t>hebben</w:t>
      </w:r>
      <w:r w:rsidRPr="00B8576C">
        <w:t xml:space="preserve"> </w:t>
      </w:r>
      <w:r>
        <w:t>over</w:t>
      </w:r>
      <w:r w:rsidRPr="00B8576C">
        <w:t xml:space="preserve"> </w:t>
      </w:r>
      <w:r>
        <w:t>de</w:t>
      </w:r>
      <w:r w:rsidRPr="00B8576C">
        <w:t xml:space="preserve"> </w:t>
      </w:r>
      <w:r>
        <w:t>mogelijkheden</w:t>
      </w:r>
      <w:r w:rsidRPr="00B8576C">
        <w:t xml:space="preserve"> </w:t>
      </w:r>
      <w:r>
        <w:t>van</w:t>
      </w:r>
      <w:r w:rsidRPr="00B8576C">
        <w:t xml:space="preserve"> </w:t>
      </w:r>
      <w:r>
        <w:t>het</w:t>
      </w:r>
      <w:r w:rsidRPr="00B8576C">
        <w:t xml:space="preserve"> </w:t>
      </w:r>
      <w:r>
        <w:t>inzetten</w:t>
      </w:r>
      <w:r w:rsidRPr="00B8576C">
        <w:t xml:space="preserve"> </w:t>
      </w:r>
      <w:r>
        <w:t>van</w:t>
      </w:r>
      <w:r w:rsidRPr="00B8576C">
        <w:t xml:space="preserve"> </w:t>
      </w:r>
      <w:r>
        <w:t>GVB-medewerkers</w:t>
      </w:r>
      <w:r w:rsidRPr="00B8576C">
        <w:t xml:space="preserve"> </w:t>
      </w:r>
      <w:r>
        <w:t>bij</w:t>
      </w:r>
      <w:r w:rsidRPr="00B8576C">
        <w:t xml:space="preserve"> </w:t>
      </w:r>
      <w:r>
        <w:t>Opdrachtnemer.</w:t>
      </w:r>
    </w:p>
    <w:p w14:paraId="39E60326" w14:textId="4B466995" w:rsidR="00BE48F9" w:rsidRPr="004A3FF8" w:rsidRDefault="005D0E4C" w:rsidP="00CB2580">
      <w:pPr>
        <w:pStyle w:val="Kop2"/>
        <w:numPr>
          <w:ilvl w:val="0"/>
          <w:numId w:val="27"/>
        </w:numPr>
        <w:tabs>
          <w:tab w:val="left" w:pos="709"/>
        </w:tabs>
        <w:spacing w:before="226"/>
        <w:ind w:left="567" w:hanging="566"/>
        <w:rPr>
          <w:color w:val="006DB8"/>
          <w:spacing w:val="-2"/>
          <w:position w:val="1"/>
        </w:rPr>
      </w:pPr>
      <w:bookmarkStart w:id="20" w:name="_Toc230616118"/>
      <w:r w:rsidRPr="004A3FF8">
        <w:rPr>
          <w:color w:val="006DB8"/>
          <w:spacing w:val="-2"/>
          <w:position w:val="1"/>
        </w:rPr>
        <w:t>CO2-prestatieladder</w:t>
      </w:r>
      <w:bookmarkEnd w:id="20"/>
    </w:p>
    <w:p w14:paraId="39E60327" w14:textId="1FF95ED8" w:rsidR="00BE48F9" w:rsidRDefault="005D0E4C" w:rsidP="00B8576C">
      <w:pPr>
        <w:pStyle w:val="Plattetekst"/>
        <w:spacing w:before="207" w:line="292" w:lineRule="auto"/>
        <w:ind w:right="384"/>
      </w:pPr>
      <w:r>
        <w:t>GVB eist dat Opdrachtnemer uiterlijk na één jaar, gerekend vanaf ingangsdatum van de Overeenkomst,</w:t>
      </w:r>
      <w:r w:rsidRPr="00B8576C">
        <w:t xml:space="preserve"> </w:t>
      </w:r>
      <w:r>
        <w:t>beschikt</w:t>
      </w:r>
      <w:r w:rsidRPr="00B8576C">
        <w:t xml:space="preserve"> </w:t>
      </w:r>
      <w:r>
        <w:t>over</w:t>
      </w:r>
      <w:r w:rsidRPr="00B8576C">
        <w:t xml:space="preserve"> </w:t>
      </w:r>
      <w:r>
        <w:t>een</w:t>
      </w:r>
      <w:r w:rsidRPr="00B8576C">
        <w:t xml:space="preserve"> </w:t>
      </w:r>
      <w:r>
        <w:t>CO2-bewust</w:t>
      </w:r>
      <w:r w:rsidRPr="00B8576C">
        <w:t xml:space="preserve"> </w:t>
      </w:r>
      <w:r>
        <w:t>certificaat</w:t>
      </w:r>
      <w:r w:rsidRPr="00B8576C">
        <w:t xml:space="preserve"> </w:t>
      </w:r>
      <w:r w:rsidR="002724CD">
        <w:t>trede 1</w:t>
      </w:r>
      <w:r>
        <w:t>,</w:t>
      </w:r>
      <w:r w:rsidRPr="00B8576C">
        <w:t xml:space="preserve"> </w:t>
      </w:r>
      <w:r>
        <w:t>volgens</w:t>
      </w:r>
      <w:r w:rsidRPr="00B8576C">
        <w:t xml:space="preserve"> </w:t>
      </w:r>
      <w:r>
        <w:t>de</w:t>
      </w:r>
      <w:r w:rsidRPr="00B8576C">
        <w:t xml:space="preserve"> </w:t>
      </w:r>
      <w:r>
        <w:t>eisen</w:t>
      </w:r>
      <w:r w:rsidRPr="00B8576C">
        <w:t xml:space="preserve"> </w:t>
      </w:r>
      <w:r>
        <w:t>van</w:t>
      </w:r>
      <w:r w:rsidRPr="00B8576C">
        <w:t xml:space="preserve"> </w:t>
      </w:r>
      <w:r>
        <w:t>de</w:t>
      </w:r>
      <w:r w:rsidRPr="00B8576C">
        <w:t xml:space="preserve"> </w:t>
      </w:r>
      <w:r>
        <w:t>CO2-prestatieladder</w:t>
      </w:r>
      <w:r w:rsidR="002724CD">
        <w:t xml:space="preserve"> </w:t>
      </w:r>
      <w:r w:rsidR="00486866">
        <w:t>versie 4.0</w:t>
      </w:r>
      <w:r>
        <w:t xml:space="preserve">. Opdrachtnemer is gehouden tevens ten minste ieder jaar te rapporteren over zijn CO2-footprint </w:t>
      </w:r>
      <w:r w:rsidR="00B137EF">
        <w:t xml:space="preserve">van de voor GVB uitgevoerde </w:t>
      </w:r>
      <w:r>
        <w:t>werkzaamheden.</w:t>
      </w:r>
    </w:p>
    <w:p w14:paraId="656E06B9" w14:textId="77777777" w:rsidR="00636728" w:rsidRDefault="00636728" w:rsidP="00D364BC">
      <w:pPr>
        <w:pStyle w:val="Plattetekst"/>
        <w:spacing w:before="207" w:line="292" w:lineRule="auto"/>
        <w:ind w:left="0" w:right="384"/>
      </w:pPr>
    </w:p>
    <w:sectPr w:rsidR="00636728">
      <w:pgSz w:w="11910" w:h="16840"/>
      <w:pgMar w:top="1600" w:right="1133" w:bottom="1300" w:left="1417" w:header="425" w:footer="110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4E874" w14:textId="77777777" w:rsidR="00F0480A" w:rsidRDefault="00F0480A">
      <w:r>
        <w:separator/>
      </w:r>
    </w:p>
  </w:endnote>
  <w:endnote w:type="continuationSeparator" w:id="0">
    <w:p w14:paraId="4EFF91F6" w14:textId="77777777" w:rsidR="00F0480A" w:rsidRDefault="00F04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Rounded MT Bold">
    <w:altName w:val="Arial"/>
    <w:panose1 w:val="020F0704030504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60D96E0A" w14:paraId="3D4569CC" w14:textId="77777777" w:rsidTr="60D96E0A">
      <w:trPr>
        <w:trHeight w:val="300"/>
      </w:trPr>
      <w:tc>
        <w:tcPr>
          <w:tcW w:w="3120" w:type="dxa"/>
        </w:tcPr>
        <w:p w14:paraId="088FF98D" w14:textId="5BAF54E1" w:rsidR="60D96E0A" w:rsidRDefault="60D96E0A" w:rsidP="60D96E0A">
          <w:pPr>
            <w:pStyle w:val="Koptekst"/>
            <w:ind w:left="-115"/>
          </w:pPr>
        </w:p>
      </w:tc>
      <w:tc>
        <w:tcPr>
          <w:tcW w:w="3120" w:type="dxa"/>
        </w:tcPr>
        <w:p w14:paraId="333F8FFD" w14:textId="6776E624" w:rsidR="60D96E0A" w:rsidRDefault="60D96E0A" w:rsidP="60D96E0A">
          <w:pPr>
            <w:pStyle w:val="Koptekst"/>
            <w:jc w:val="center"/>
          </w:pPr>
        </w:p>
      </w:tc>
      <w:tc>
        <w:tcPr>
          <w:tcW w:w="3120" w:type="dxa"/>
        </w:tcPr>
        <w:p w14:paraId="0C91CEAC" w14:textId="3A772337" w:rsidR="60D96E0A" w:rsidRDefault="60D96E0A" w:rsidP="60D96E0A">
          <w:pPr>
            <w:pStyle w:val="Koptekst"/>
            <w:ind w:right="-115"/>
            <w:jc w:val="right"/>
          </w:pPr>
        </w:p>
      </w:tc>
    </w:tr>
  </w:tbl>
  <w:p w14:paraId="4EFC2B8D" w14:textId="1E767AC4" w:rsidR="60D96E0A" w:rsidRDefault="60D96E0A" w:rsidP="60D96E0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60379" w14:textId="4C32A1D6" w:rsidR="00BE48F9" w:rsidRDefault="005D0E4C">
    <w:pPr>
      <w:pStyle w:val="Plattetekst"/>
      <w:spacing w:line="14" w:lineRule="auto"/>
      <w:ind w:left="0"/>
    </w:pPr>
    <w:r>
      <w:rPr>
        <w:noProof/>
      </w:rPr>
      <mc:AlternateContent>
        <mc:Choice Requires="wps">
          <w:drawing>
            <wp:anchor distT="0" distB="0" distL="0" distR="0" simplePos="0" relativeHeight="251658242" behindDoc="1" locked="0" layoutInCell="1" allowOverlap="1" wp14:anchorId="39E6037E" wp14:editId="39E6037F">
              <wp:simplePos x="0" y="0"/>
              <wp:positionH relativeFrom="page">
                <wp:posOffset>5750433</wp:posOffset>
              </wp:positionH>
              <wp:positionV relativeFrom="page">
                <wp:posOffset>9850851</wp:posOffset>
              </wp:positionV>
              <wp:extent cx="818515" cy="1397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8515" cy="139700"/>
                      </a:xfrm>
                      <a:prstGeom prst="rect">
                        <a:avLst/>
                      </a:prstGeom>
                    </wps:spPr>
                    <wps:txbx>
                      <w:txbxContent>
                        <w:p w14:paraId="39E60381" w14:textId="77777777" w:rsidR="00BE48F9" w:rsidRDefault="005D0E4C">
                          <w:pPr>
                            <w:spacing w:before="15"/>
                            <w:ind w:left="20"/>
                            <w:rPr>
                              <w:sz w:val="16"/>
                            </w:rPr>
                          </w:pPr>
                          <w:r>
                            <w:rPr>
                              <w:sz w:val="16"/>
                            </w:rPr>
                            <w:t>Pagina</w:t>
                          </w:r>
                          <w:r>
                            <w:rPr>
                              <w:spacing w:val="-1"/>
                              <w:sz w:val="16"/>
                            </w:rPr>
                            <w:t xml:space="preserve"> </w:t>
                          </w:r>
                          <w:r>
                            <w:rPr>
                              <w:sz w:val="16"/>
                            </w:rPr>
                            <w:fldChar w:fldCharType="begin"/>
                          </w:r>
                          <w:r>
                            <w:rPr>
                              <w:sz w:val="16"/>
                            </w:rPr>
                            <w:instrText xml:space="preserve"> PAGE </w:instrText>
                          </w:r>
                          <w:r>
                            <w:rPr>
                              <w:sz w:val="16"/>
                            </w:rPr>
                            <w:fldChar w:fldCharType="separate"/>
                          </w:r>
                          <w:r>
                            <w:rPr>
                              <w:sz w:val="16"/>
                            </w:rPr>
                            <w:t>10</w:t>
                          </w:r>
                          <w:r>
                            <w:rPr>
                              <w:sz w:val="16"/>
                            </w:rPr>
                            <w:fldChar w:fldCharType="end"/>
                          </w:r>
                          <w:r>
                            <w:rPr>
                              <w:spacing w:val="-4"/>
                              <w:sz w:val="16"/>
                            </w:rPr>
                            <w:t xml:space="preserve"> </w:t>
                          </w:r>
                          <w:r>
                            <w:rPr>
                              <w:sz w:val="16"/>
                            </w:rPr>
                            <w:t>van</w:t>
                          </w:r>
                          <w:r>
                            <w:rPr>
                              <w:spacing w:val="-1"/>
                              <w:sz w:val="16"/>
                            </w:rPr>
                            <w:t xml:space="preserve"> </w:t>
                          </w:r>
                          <w:r>
                            <w:rPr>
                              <w:spacing w:val="-5"/>
                              <w:sz w:val="16"/>
                            </w:rPr>
                            <w:fldChar w:fldCharType="begin"/>
                          </w:r>
                          <w:r>
                            <w:rPr>
                              <w:spacing w:val="-5"/>
                              <w:sz w:val="16"/>
                            </w:rPr>
                            <w:instrText xml:space="preserve"> NUMPAGES </w:instrText>
                          </w:r>
                          <w:r>
                            <w:rPr>
                              <w:spacing w:val="-5"/>
                              <w:sz w:val="16"/>
                            </w:rPr>
                            <w:fldChar w:fldCharType="separate"/>
                          </w:r>
                          <w:r>
                            <w:rPr>
                              <w:spacing w:val="-5"/>
                              <w:sz w:val="16"/>
                            </w:rPr>
                            <w:t>31</w:t>
                          </w:r>
                          <w:r>
                            <w:rPr>
                              <w:spacing w:val="-5"/>
                              <w:sz w:val="16"/>
                            </w:rPr>
                            <w:fldChar w:fldCharType="end"/>
                          </w:r>
                        </w:p>
                      </w:txbxContent>
                    </wps:txbx>
                    <wps:bodyPr wrap="square" lIns="0" tIns="0" rIns="0" bIns="0" rtlCol="0">
                      <a:noAutofit/>
                    </wps:bodyPr>
                  </wps:wsp>
                </a:graphicData>
              </a:graphic>
            </wp:anchor>
          </w:drawing>
        </mc:Choice>
        <mc:Fallback>
          <w:pict>
            <v:shapetype w14:anchorId="39E6037E" id="_x0000_t202" coordsize="21600,21600" o:spt="202" path="m,l,21600r21600,l21600,xe">
              <v:stroke joinstyle="miter"/>
              <v:path gradientshapeok="t" o:connecttype="rect"/>
            </v:shapetype>
            <v:shape id="Textbox 4" o:spid="_x0000_s1027" type="#_x0000_t202" style="position:absolute;margin-left:452.8pt;margin-top:775.65pt;width:64.45pt;height:11pt;z-index:-25165823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" filled="f" stroked="f">
              <v:textbox inset="0,0,0,0">
                <w:txbxContent>
                  <w:p w14:paraId="39E60381" w14:textId="77777777" w:rsidR="00BE48F9" w:rsidRDefault="005D0E4C">
                    <w:pPr>
                      <w:spacing w:before="15"/>
                      <w:ind w:left="20"/>
                      <w:rPr>
                        <w:sz w:val="16"/>
                      </w:rPr>
                    </w:pPr>
                    <w:r>
                      <w:rPr>
                        <w:sz w:val="16"/>
                      </w:rPr>
                      <w:t>Pagina</w:t>
                    </w:r>
                    <w:r>
                      <w:rPr>
                        <w:spacing w:val="-1"/>
                        <w:sz w:val="16"/>
                      </w:rPr>
                      <w:t xml:space="preserve"> </w:t>
                    </w:r>
                    <w:r>
                      <w:rPr>
                        <w:sz w:val="16"/>
                      </w:rPr>
                      <w:fldChar w:fldCharType="begin"/>
                    </w:r>
                    <w:r>
                      <w:rPr>
                        <w:sz w:val="16"/>
                      </w:rPr>
                      <w:instrText xml:space="preserve"> PAGE </w:instrText>
                    </w:r>
                    <w:r>
                      <w:rPr>
                        <w:sz w:val="16"/>
                      </w:rPr>
                      <w:fldChar w:fldCharType="separate"/>
                    </w:r>
                    <w:r>
                      <w:rPr>
                        <w:sz w:val="16"/>
                      </w:rPr>
                      <w:t>10</w:t>
                    </w:r>
                    <w:r>
                      <w:rPr>
                        <w:sz w:val="16"/>
                      </w:rPr>
                      <w:fldChar w:fldCharType="end"/>
                    </w:r>
                    <w:r>
                      <w:rPr>
                        <w:spacing w:val="-4"/>
                        <w:sz w:val="16"/>
                      </w:rPr>
                      <w:t xml:space="preserve"> </w:t>
                    </w:r>
                    <w:r>
                      <w:rPr>
                        <w:sz w:val="16"/>
                      </w:rPr>
                      <w:t>van</w:t>
                    </w:r>
                    <w:r>
                      <w:rPr>
                        <w:spacing w:val="-1"/>
                        <w:sz w:val="16"/>
                      </w:rPr>
                      <w:t xml:space="preserve"> </w:t>
                    </w:r>
                    <w:r>
                      <w:rPr>
                        <w:spacing w:val="-5"/>
                        <w:sz w:val="16"/>
                      </w:rPr>
                      <w:fldChar w:fldCharType="begin"/>
                    </w:r>
                    <w:r>
                      <w:rPr>
                        <w:spacing w:val="-5"/>
                        <w:sz w:val="16"/>
                      </w:rPr>
                      <w:instrText xml:space="preserve"> NUMPAGES </w:instrText>
                    </w:r>
                    <w:r>
                      <w:rPr>
                        <w:spacing w:val="-5"/>
                        <w:sz w:val="16"/>
                      </w:rPr>
                      <w:fldChar w:fldCharType="separate"/>
                    </w:r>
                    <w:r>
                      <w:rPr>
                        <w:spacing w:val="-5"/>
                        <w:sz w:val="16"/>
                      </w:rPr>
                      <w:t>31</w:t>
                    </w:r>
                    <w:r>
                      <w:rPr>
                        <w:spacing w:val="-5"/>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2B2DB" w14:textId="77777777" w:rsidR="00F0480A" w:rsidRDefault="00F0480A">
      <w:r>
        <w:separator/>
      </w:r>
    </w:p>
  </w:footnote>
  <w:footnote w:type="continuationSeparator" w:id="0">
    <w:p w14:paraId="400D0621" w14:textId="77777777" w:rsidR="00F0480A" w:rsidRDefault="00F04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60D96E0A" w14:paraId="4DF01A4E" w14:textId="77777777" w:rsidTr="60D96E0A">
      <w:trPr>
        <w:trHeight w:val="300"/>
      </w:trPr>
      <w:tc>
        <w:tcPr>
          <w:tcW w:w="3120" w:type="dxa"/>
        </w:tcPr>
        <w:p w14:paraId="05EB5871" w14:textId="7CFCE646" w:rsidR="60D96E0A" w:rsidRDefault="60D96E0A" w:rsidP="60D96E0A">
          <w:pPr>
            <w:pStyle w:val="Koptekst"/>
            <w:ind w:left="-115"/>
          </w:pPr>
        </w:p>
      </w:tc>
      <w:tc>
        <w:tcPr>
          <w:tcW w:w="3120" w:type="dxa"/>
        </w:tcPr>
        <w:p w14:paraId="41817E63" w14:textId="59D321AF" w:rsidR="60D96E0A" w:rsidRDefault="60D96E0A" w:rsidP="60D96E0A">
          <w:pPr>
            <w:pStyle w:val="Koptekst"/>
            <w:jc w:val="center"/>
          </w:pPr>
        </w:p>
      </w:tc>
      <w:tc>
        <w:tcPr>
          <w:tcW w:w="3120" w:type="dxa"/>
        </w:tcPr>
        <w:p w14:paraId="0D8A59D9" w14:textId="11B4F741" w:rsidR="60D96E0A" w:rsidRDefault="60D96E0A" w:rsidP="60D96E0A">
          <w:pPr>
            <w:pStyle w:val="Koptekst"/>
            <w:ind w:right="-115"/>
            <w:jc w:val="right"/>
          </w:pPr>
        </w:p>
      </w:tc>
    </w:tr>
  </w:tbl>
  <w:p w14:paraId="1DEE90D2" w14:textId="1ED0A412" w:rsidR="60D96E0A" w:rsidRDefault="60D96E0A" w:rsidP="60D96E0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60378" w14:textId="77777777" w:rsidR="00BE48F9" w:rsidRDefault="005D0E4C">
    <w:pPr>
      <w:pStyle w:val="Plattetekst"/>
      <w:spacing w:line="14" w:lineRule="auto"/>
      <w:ind w:left="0"/>
    </w:pPr>
    <w:r>
      <w:rPr>
        <w:noProof/>
      </w:rPr>
      <w:drawing>
        <wp:anchor distT="0" distB="0" distL="0" distR="0" simplePos="0" relativeHeight="251658240" behindDoc="1" locked="0" layoutInCell="1" allowOverlap="1" wp14:anchorId="39E6037A" wp14:editId="39E6037B">
          <wp:simplePos x="0" y="0"/>
          <wp:positionH relativeFrom="page">
            <wp:posOffset>441546</wp:posOffset>
          </wp:positionH>
          <wp:positionV relativeFrom="page">
            <wp:posOffset>269699</wp:posOffset>
          </wp:positionV>
          <wp:extent cx="6655629" cy="457118"/>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6655629" cy="457118"/>
                  </a:xfrm>
                  <a:prstGeom prst="rect">
                    <a:avLst/>
                  </a:prstGeom>
                </pic:spPr>
              </pic:pic>
            </a:graphicData>
          </a:graphic>
        </wp:anchor>
      </w:drawing>
    </w:r>
    <w:r>
      <w:rPr>
        <w:noProof/>
      </w:rPr>
      <mc:AlternateContent>
        <mc:Choice Requires="wps">
          <w:drawing>
            <wp:anchor distT="0" distB="0" distL="0" distR="0" simplePos="0" relativeHeight="251658241" behindDoc="1" locked="0" layoutInCell="1" allowOverlap="1" wp14:anchorId="39E6037C" wp14:editId="39E6037D">
              <wp:simplePos x="0" y="0"/>
              <wp:positionH relativeFrom="page">
                <wp:posOffset>888288</wp:posOffset>
              </wp:positionH>
              <wp:positionV relativeFrom="page">
                <wp:posOffset>283676</wp:posOffset>
              </wp:positionV>
              <wp:extent cx="2508885" cy="19621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08885" cy="196215"/>
                      </a:xfrm>
                      <a:prstGeom prst="rect">
                        <a:avLst/>
                      </a:prstGeom>
                    </wps:spPr>
                    <wps:txbx>
                      <w:txbxContent>
                        <w:p w14:paraId="39E60380" w14:textId="2F084608" w:rsidR="00BE48F9" w:rsidRDefault="005D0E4C">
                          <w:pPr>
                            <w:spacing w:before="12"/>
                            <w:ind w:left="20"/>
                            <w:rPr>
                              <w:b/>
                              <w:sz w:val="24"/>
                            </w:rPr>
                          </w:pPr>
                          <w:r>
                            <w:rPr>
                              <w:b/>
                              <w:color w:val="006FC0"/>
                              <w:sz w:val="24"/>
                            </w:rPr>
                            <w:t>Afval</w:t>
                          </w:r>
                          <w:r w:rsidR="00475D18">
                            <w:rPr>
                              <w:b/>
                              <w:color w:val="006FC0"/>
                              <w:sz w:val="24"/>
                            </w:rPr>
                            <w:t>inzameling</w:t>
                          </w:r>
                          <w:r>
                            <w:rPr>
                              <w:b/>
                              <w:color w:val="006FC0"/>
                              <w:spacing w:val="-7"/>
                              <w:sz w:val="24"/>
                            </w:rPr>
                            <w:t xml:space="preserve"> </w:t>
                          </w:r>
                          <w:r w:rsidR="0099440F">
                            <w:rPr>
                              <w:b/>
                              <w:color w:val="006FC0"/>
                              <w:sz w:val="24"/>
                            </w:rPr>
                            <w:t>&amp;</w:t>
                          </w:r>
                          <w:r>
                            <w:rPr>
                              <w:b/>
                              <w:color w:val="006FC0"/>
                              <w:spacing w:val="-4"/>
                              <w:sz w:val="24"/>
                            </w:rPr>
                            <w:t xml:space="preserve"> </w:t>
                          </w:r>
                          <w:r>
                            <w:rPr>
                              <w:b/>
                              <w:color w:val="006FC0"/>
                              <w:sz w:val="24"/>
                            </w:rPr>
                            <w:t>verwerking</w:t>
                          </w:r>
                        </w:p>
                      </w:txbxContent>
                    </wps:txbx>
                    <wps:bodyPr wrap="square" lIns="0" tIns="0" rIns="0" bIns="0" rtlCol="0">
                      <a:noAutofit/>
                    </wps:bodyPr>
                  </wps:wsp>
                </a:graphicData>
              </a:graphic>
            </wp:anchor>
          </w:drawing>
        </mc:Choice>
        <mc:Fallback>
          <w:pict>
            <v:shapetype w14:anchorId="39E6037C" id="_x0000_t202" coordsize="21600,21600" o:spt="202" path="m,l,21600r21600,l21600,xe">
              <v:stroke joinstyle="miter"/>
              <v:path gradientshapeok="t" o:connecttype="rect"/>
            </v:shapetype>
            <v:shape id="Textbox 3" o:spid="_x0000_s1026" type="#_x0000_t202" style="position:absolute;margin-left:69.95pt;margin-top:22.35pt;width:197.55pt;height:15.45pt;z-index:-25165823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" filled="f" stroked="f">
              <v:textbox inset="0,0,0,0">
                <w:txbxContent>
                  <w:p w14:paraId="39E60380" w14:textId="2F084608" w:rsidR="00BE48F9" w:rsidRDefault="005D0E4C">
                    <w:pPr>
                      <w:spacing w:before="12"/>
                      <w:ind w:left="20"/>
                      <w:rPr>
                        <w:b/>
                        <w:sz w:val="24"/>
                      </w:rPr>
                    </w:pPr>
                    <w:r>
                      <w:rPr>
                        <w:b/>
                        <w:color w:val="006FC0"/>
                        <w:sz w:val="24"/>
                      </w:rPr>
                      <w:t>Afval</w:t>
                    </w:r>
                    <w:r w:rsidR="00475D18">
                      <w:rPr>
                        <w:b/>
                        <w:color w:val="006FC0"/>
                        <w:sz w:val="24"/>
                      </w:rPr>
                      <w:t>inzameling</w:t>
                    </w:r>
                    <w:r>
                      <w:rPr>
                        <w:b/>
                        <w:color w:val="006FC0"/>
                        <w:spacing w:val="-7"/>
                        <w:sz w:val="24"/>
                      </w:rPr>
                      <w:t xml:space="preserve"> </w:t>
                    </w:r>
                    <w:r w:rsidR="0099440F">
                      <w:rPr>
                        <w:b/>
                        <w:color w:val="006FC0"/>
                        <w:sz w:val="24"/>
                      </w:rPr>
                      <w:t>&amp;</w:t>
                    </w:r>
                    <w:r>
                      <w:rPr>
                        <w:b/>
                        <w:color w:val="006FC0"/>
                        <w:spacing w:val="-4"/>
                        <w:sz w:val="24"/>
                      </w:rPr>
                      <w:t xml:space="preserve"> </w:t>
                    </w:r>
                    <w:r>
                      <w:rPr>
                        <w:b/>
                        <w:color w:val="006FC0"/>
                        <w:sz w:val="24"/>
                      </w:rPr>
                      <w:t>verwerking</w:t>
                    </w:r>
                  </w:p>
                </w:txbxContent>
              </v:textbox>
              <w10:wrap anchorx="page" anchory="page"/>
            </v:shape>
          </w:pict>
        </mc:Fallback>
      </mc:AlternateContent>
    </w:r>
  </w:p>
</w:hdr>
</file>

<file path=word/intelligence2.xml><?xml version="1.0" encoding="utf-8"?>
<int2:intelligence xmlns:int2="http://schemas.microsoft.com/office/intelligence/2020/intelligence" xmlns:oel="http://schemas.microsoft.com/office/2019/extlst">
  <int2:observations>
    <int2:textHash int2:hashCode="jSfGRJTSB4eqQf" int2:id="XWiwMYsR">
      <int2:state int2:value="Rejected" int2:type="spell"/>
    </int2:textHash>
    <int2:textHash int2:hashCode="G1e3cd2OpyGuj4" int2:id="jFfcQzvf">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920E7"/>
    <w:multiLevelType w:val="multilevel"/>
    <w:tmpl w:val="EA5665C2"/>
    <w:lvl w:ilvl="0">
      <w:start w:val="2"/>
      <w:numFmt w:val="decimal"/>
      <w:lvlText w:val="%1"/>
      <w:lvlJc w:val="left"/>
      <w:pPr>
        <w:ind w:left="1149" w:hanging="1148"/>
      </w:pPr>
      <w:rPr>
        <w:rFonts w:hint="default"/>
        <w:lang w:val="nl-NL" w:eastAsia="en-US" w:bidi="ar-SA"/>
      </w:rPr>
    </w:lvl>
    <w:lvl w:ilvl="1">
      <w:start w:val="3"/>
      <w:numFmt w:val="decimal"/>
      <w:lvlText w:val="%1.%2"/>
      <w:lvlJc w:val="left"/>
      <w:pPr>
        <w:ind w:left="1149" w:hanging="1148"/>
      </w:pPr>
      <w:rPr>
        <w:rFonts w:hint="default"/>
        <w:lang w:val="nl-NL" w:eastAsia="en-US" w:bidi="ar-SA"/>
      </w:rPr>
    </w:lvl>
    <w:lvl w:ilvl="2">
      <w:start w:val="1"/>
      <w:numFmt w:val="decimal"/>
      <w:lvlText w:val="%1.%2.%3"/>
      <w:lvlJc w:val="left"/>
      <w:pPr>
        <w:ind w:left="1149" w:hanging="1148"/>
      </w:pPr>
      <w:rPr>
        <w:rFonts w:ascii="Arial" w:eastAsia="Arial" w:hAnsi="Arial" w:cs="Arial" w:hint="default"/>
        <w:b w:val="0"/>
        <w:bCs w:val="0"/>
        <w:i/>
        <w:iCs/>
        <w:color w:val="538DD3"/>
        <w:spacing w:val="-1"/>
        <w:w w:val="99"/>
        <w:sz w:val="20"/>
        <w:szCs w:val="20"/>
        <w:lang w:val="nl-NL" w:eastAsia="en-US" w:bidi="ar-SA"/>
      </w:rPr>
    </w:lvl>
    <w:lvl w:ilvl="3">
      <w:start w:val="1"/>
      <w:numFmt w:val="lowerLetter"/>
      <w:lvlText w:val="%4."/>
      <w:lvlJc w:val="left"/>
      <w:pPr>
        <w:ind w:left="721" w:hanging="360"/>
      </w:pPr>
      <w:rPr>
        <w:rFonts w:ascii="Arial" w:eastAsia="Arial" w:hAnsi="Arial" w:cs="Arial" w:hint="default"/>
        <w:b w:val="0"/>
        <w:bCs w:val="0"/>
        <w:i w:val="0"/>
        <w:iCs w:val="0"/>
        <w:spacing w:val="-1"/>
        <w:w w:val="99"/>
        <w:sz w:val="20"/>
        <w:szCs w:val="20"/>
        <w:lang w:val="nl-NL" w:eastAsia="en-US" w:bidi="ar-SA"/>
      </w:rPr>
    </w:lvl>
    <w:lvl w:ilvl="4">
      <w:numFmt w:val="bullet"/>
      <w:lvlText w:val="•"/>
      <w:lvlJc w:val="left"/>
      <w:pPr>
        <w:ind w:left="3878" w:hanging="360"/>
      </w:pPr>
      <w:rPr>
        <w:rFonts w:hint="default"/>
        <w:lang w:val="nl-NL" w:eastAsia="en-US" w:bidi="ar-SA"/>
      </w:rPr>
    </w:lvl>
    <w:lvl w:ilvl="5">
      <w:numFmt w:val="bullet"/>
      <w:lvlText w:val="•"/>
      <w:lvlJc w:val="left"/>
      <w:pPr>
        <w:ind w:left="4791" w:hanging="360"/>
      </w:pPr>
      <w:rPr>
        <w:rFonts w:hint="default"/>
        <w:lang w:val="nl-NL" w:eastAsia="en-US" w:bidi="ar-SA"/>
      </w:rPr>
    </w:lvl>
    <w:lvl w:ilvl="6">
      <w:numFmt w:val="bullet"/>
      <w:lvlText w:val="•"/>
      <w:lvlJc w:val="left"/>
      <w:pPr>
        <w:ind w:left="5704" w:hanging="360"/>
      </w:pPr>
      <w:rPr>
        <w:rFonts w:hint="default"/>
        <w:lang w:val="nl-NL" w:eastAsia="en-US" w:bidi="ar-SA"/>
      </w:rPr>
    </w:lvl>
    <w:lvl w:ilvl="7">
      <w:numFmt w:val="bullet"/>
      <w:lvlText w:val="•"/>
      <w:lvlJc w:val="left"/>
      <w:pPr>
        <w:ind w:left="6617" w:hanging="360"/>
      </w:pPr>
      <w:rPr>
        <w:rFonts w:hint="default"/>
        <w:lang w:val="nl-NL" w:eastAsia="en-US" w:bidi="ar-SA"/>
      </w:rPr>
    </w:lvl>
    <w:lvl w:ilvl="8">
      <w:numFmt w:val="bullet"/>
      <w:lvlText w:val="•"/>
      <w:lvlJc w:val="left"/>
      <w:pPr>
        <w:ind w:left="7530" w:hanging="360"/>
      </w:pPr>
      <w:rPr>
        <w:rFonts w:hint="default"/>
        <w:lang w:val="nl-NL" w:eastAsia="en-US" w:bidi="ar-SA"/>
      </w:rPr>
    </w:lvl>
  </w:abstractNum>
  <w:abstractNum w:abstractNumId="1" w15:restartNumberingAfterBreak="0">
    <w:nsid w:val="039A48CB"/>
    <w:multiLevelType w:val="multilevel"/>
    <w:tmpl w:val="91D8A4F8"/>
    <w:lvl w:ilvl="0">
      <w:start w:val="3"/>
      <w:numFmt w:val="decimal"/>
      <w:lvlText w:val="%1"/>
      <w:lvlJc w:val="left"/>
      <w:pPr>
        <w:ind w:left="1149" w:hanging="1148"/>
      </w:pPr>
      <w:rPr>
        <w:rFonts w:hint="default"/>
      </w:rPr>
    </w:lvl>
    <w:lvl w:ilvl="1">
      <w:start w:val="2"/>
      <w:numFmt w:val="decimal"/>
      <w:lvlText w:val="%1.%2"/>
      <w:lvlJc w:val="left"/>
      <w:pPr>
        <w:ind w:left="1149" w:hanging="1148"/>
      </w:pPr>
      <w:rPr>
        <w:rFonts w:hint="default"/>
      </w:rPr>
    </w:lvl>
    <w:lvl w:ilvl="2">
      <w:start w:val="1"/>
      <w:numFmt w:val="decimal"/>
      <w:lvlText w:val="1.1.%3"/>
      <w:lvlJc w:val="left"/>
      <w:pPr>
        <w:ind w:left="361" w:hanging="360"/>
      </w:pPr>
      <w:rPr>
        <w:rFonts w:hint="default"/>
        <w:b w:val="0"/>
        <w:bCs w:val="0"/>
        <w:i/>
        <w:iCs/>
        <w:color w:val="006DB8"/>
        <w:spacing w:val="-1"/>
        <w:w w:val="99"/>
        <w:sz w:val="20"/>
        <w:szCs w:val="20"/>
      </w:rPr>
    </w:lvl>
    <w:lvl w:ilvl="3">
      <w:start w:val="1"/>
      <w:numFmt w:val="lowerLetter"/>
      <w:lvlText w:val="%4."/>
      <w:lvlJc w:val="left"/>
      <w:pPr>
        <w:ind w:left="721" w:hanging="360"/>
      </w:pPr>
      <w:rPr>
        <w:rFonts w:ascii="Arial" w:eastAsia="Arial" w:hAnsi="Arial" w:cs="Arial" w:hint="default"/>
        <w:b w:val="0"/>
        <w:bCs w:val="0"/>
        <w:i w:val="0"/>
        <w:iCs w:val="0"/>
        <w:spacing w:val="-1"/>
        <w:w w:val="99"/>
        <w:sz w:val="20"/>
        <w:szCs w:val="20"/>
      </w:rPr>
    </w:lvl>
    <w:lvl w:ilvl="4">
      <w:numFmt w:val="bullet"/>
      <w:lvlText w:val="•"/>
      <w:lvlJc w:val="left"/>
      <w:pPr>
        <w:ind w:left="3878" w:hanging="360"/>
      </w:pPr>
      <w:rPr>
        <w:rFonts w:hint="default"/>
      </w:rPr>
    </w:lvl>
    <w:lvl w:ilvl="5">
      <w:numFmt w:val="bullet"/>
      <w:lvlText w:val="•"/>
      <w:lvlJc w:val="left"/>
      <w:pPr>
        <w:ind w:left="4791" w:hanging="360"/>
      </w:pPr>
      <w:rPr>
        <w:rFonts w:hint="default"/>
      </w:rPr>
    </w:lvl>
    <w:lvl w:ilvl="6">
      <w:numFmt w:val="bullet"/>
      <w:lvlText w:val="•"/>
      <w:lvlJc w:val="left"/>
      <w:pPr>
        <w:ind w:left="5704" w:hanging="360"/>
      </w:pPr>
      <w:rPr>
        <w:rFonts w:hint="default"/>
      </w:rPr>
    </w:lvl>
    <w:lvl w:ilvl="7">
      <w:numFmt w:val="bullet"/>
      <w:lvlText w:val="•"/>
      <w:lvlJc w:val="left"/>
      <w:pPr>
        <w:ind w:left="6617" w:hanging="360"/>
      </w:pPr>
      <w:rPr>
        <w:rFonts w:hint="default"/>
      </w:rPr>
    </w:lvl>
    <w:lvl w:ilvl="8">
      <w:numFmt w:val="bullet"/>
      <w:lvlText w:val="•"/>
      <w:lvlJc w:val="left"/>
      <w:pPr>
        <w:ind w:left="7530" w:hanging="360"/>
      </w:pPr>
      <w:rPr>
        <w:rFonts w:hint="default"/>
      </w:rPr>
    </w:lvl>
  </w:abstractNum>
  <w:abstractNum w:abstractNumId="2" w15:restartNumberingAfterBreak="0">
    <w:nsid w:val="05CA4EEA"/>
    <w:multiLevelType w:val="hybridMultilevel"/>
    <w:tmpl w:val="437C3D0E"/>
    <w:lvl w:ilvl="0" w:tplc="91DAC494">
      <w:start w:val="1"/>
      <w:numFmt w:val="lowerLetter"/>
      <w:lvlText w:val="%1."/>
      <w:lvlJc w:val="left"/>
      <w:pPr>
        <w:ind w:left="721" w:hanging="360"/>
      </w:pPr>
      <w:rPr>
        <w:rFonts w:ascii="Arial" w:eastAsia="Arial" w:hAnsi="Arial" w:cs="Arial" w:hint="default"/>
        <w:b w:val="0"/>
        <w:bCs w:val="0"/>
        <w:i w:val="0"/>
        <w:iCs w:val="0"/>
        <w:spacing w:val="-1"/>
        <w:w w:val="99"/>
        <w:sz w:val="20"/>
        <w:szCs w:val="20"/>
        <w:lang w:val="nl-NL" w:eastAsia="en-US" w:bidi="ar-SA"/>
      </w:rPr>
    </w:lvl>
    <w:lvl w:ilvl="1" w:tplc="EDF2EFE8">
      <w:numFmt w:val="bullet"/>
      <w:lvlText w:val="•"/>
      <w:lvlJc w:val="left"/>
      <w:pPr>
        <w:ind w:left="1583" w:hanging="360"/>
      </w:pPr>
      <w:rPr>
        <w:rFonts w:hint="default"/>
        <w:lang w:val="nl-NL" w:eastAsia="en-US" w:bidi="ar-SA"/>
      </w:rPr>
    </w:lvl>
    <w:lvl w:ilvl="2" w:tplc="5DBEB410">
      <w:numFmt w:val="bullet"/>
      <w:lvlText w:val="•"/>
      <w:lvlJc w:val="left"/>
      <w:pPr>
        <w:ind w:left="2447" w:hanging="360"/>
      </w:pPr>
      <w:rPr>
        <w:rFonts w:hint="default"/>
        <w:lang w:val="nl-NL" w:eastAsia="en-US" w:bidi="ar-SA"/>
      </w:rPr>
    </w:lvl>
    <w:lvl w:ilvl="3" w:tplc="656EAF3E">
      <w:numFmt w:val="bullet"/>
      <w:lvlText w:val="•"/>
      <w:lvlJc w:val="left"/>
      <w:pPr>
        <w:ind w:left="3310" w:hanging="360"/>
      </w:pPr>
      <w:rPr>
        <w:rFonts w:hint="default"/>
        <w:lang w:val="nl-NL" w:eastAsia="en-US" w:bidi="ar-SA"/>
      </w:rPr>
    </w:lvl>
    <w:lvl w:ilvl="4" w:tplc="822A171A">
      <w:numFmt w:val="bullet"/>
      <w:lvlText w:val="•"/>
      <w:lvlJc w:val="left"/>
      <w:pPr>
        <w:ind w:left="4174" w:hanging="360"/>
      </w:pPr>
      <w:rPr>
        <w:rFonts w:hint="default"/>
        <w:lang w:val="nl-NL" w:eastAsia="en-US" w:bidi="ar-SA"/>
      </w:rPr>
    </w:lvl>
    <w:lvl w:ilvl="5" w:tplc="8ED02DAA">
      <w:numFmt w:val="bullet"/>
      <w:lvlText w:val="•"/>
      <w:lvlJc w:val="left"/>
      <w:pPr>
        <w:ind w:left="5038" w:hanging="360"/>
      </w:pPr>
      <w:rPr>
        <w:rFonts w:hint="default"/>
        <w:lang w:val="nl-NL" w:eastAsia="en-US" w:bidi="ar-SA"/>
      </w:rPr>
    </w:lvl>
    <w:lvl w:ilvl="6" w:tplc="5BD676CE">
      <w:numFmt w:val="bullet"/>
      <w:lvlText w:val="•"/>
      <w:lvlJc w:val="left"/>
      <w:pPr>
        <w:ind w:left="5901" w:hanging="360"/>
      </w:pPr>
      <w:rPr>
        <w:rFonts w:hint="default"/>
        <w:lang w:val="nl-NL" w:eastAsia="en-US" w:bidi="ar-SA"/>
      </w:rPr>
    </w:lvl>
    <w:lvl w:ilvl="7" w:tplc="17322278">
      <w:numFmt w:val="bullet"/>
      <w:lvlText w:val="•"/>
      <w:lvlJc w:val="left"/>
      <w:pPr>
        <w:ind w:left="6765" w:hanging="360"/>
      </w:pPr>
      <w:rPr>
        <w:rFonts w:hint="default"/>
        <w:lang w:val="nl-NL" w:eastAsia="en-US" w:bidi="ar-SA"/>
      </w:rPr>
    </w:lvl>
    <w:lvl w:ilvl="8" w:tplc="D5747C32">
      <w:numFmt w:val="bullet"/>
      <w:lvlText w:val="•"/>
      <w:lvlJc w:val="left"/>
      <w:pPr>
        <w:ind w:left="7629" w:hanging="360"/>
      </w:pPr>
      <w:rPr>
        <w:rFonts w:hint="default"/>
        <w:lang w:val="nl-NL" w:eastAsia="en-US" w:bidi="ar-SA"/>
      </w:rPr>
    </w:lvl>
  </w:abstractNum>
  <w:abstractNum w:abstractNumId="3" w15:restartNumberingAfterBreak="0">
    <w:nsid w:val="05F822AD"/>
    <w:multiLevelType w:val="multilevel"/>
    <w:tmpl w:val="4A561A50"/>
    <w:lvl w:ilvl="0">
      <w:start w:val="3"/>
      <w:numFmt w:val="decimal"/>
      <w:lvlText w:val="%1"/>
      <w:lvlJc w:val="left"/>
      <w:pPr>
        <w:ind w:left="1149" w:hanging="1148"/>
      </w:pPr>
      <w:rPr>
        <w:rFonts w:hint="default"/>
      </w:rPr>
    </w:lvl>
    <w:lvl w:ilvl="1">
      <w:start w:val="2"/>
      <w:numFmt w:val="decimal"/>
      <w:lvlText w:val="%1.%2"/>
      <w:lvlJc w:val="left"/>
      <w:pPr>
        <w:ind w:left="1149" w:hanging="1148"/>
      </w:pPr>
      <w:rPr>
        <w:rFonts w:hint="default"/>
      </w:rPr>
    </w:lvl>
    <w:lvl w:ilvl="2">
      <w:start w:val="1"/>
      <w:numFmt w:val="decimal"/>
      <w:lvlText w:val="1.3.%3"/>
      <w:lvlJc w:val="left"/>
      <w:pPr>
        <w:ind w:left="361" w:hanging="360"/>
      </w:pPr>
      <w:rPr>
        <w:rFonts w:hint="default"/>
        <w:b w:val="0"/>
        <w:bCs w:val="0"/>
        <w:i/>
        <w:iCs/>
        <w:color w:val="006DB8"/>
        <w:spacing w:val="-1"/>
        <w:w w:val="99"/>
        <w:sz w:val="20"/>
        <w:szCs w:val="20"/>
      </w:rPr>
    </w:lvl>
    <w:lvl w:ilvl="3">
      <w:start w:val="1"/>
      <w:numFmt w:val="lowerLetter"/>
      <w:lvlText w:val="%4."/>
      <w:lvlJc w:val="left"/>
      <w:pPr>
        <w:ind w:left="721" w:hanging="360"/>
      </w:pPr>
      <w:rPr>
        <w:rFonts w:ascii="Arial" w:eastAsia="Arial" w:hAnsi="Arial" w:cs="Arial" w:hint="default"/>
        <w:b w:val="0"/>
        <w:bCs w:val="0"/>
        <w:i w:val="0"/>
        <w:iCs w:val="0"/>
        <w:spacing w:val="-1"/>
        <w:w w:val="99"/>
        <w:sz w:val="20"/>
        <w:szCs w:val="20"/>
      </w:rPr>
    </w:lvl>
    <w:lvl w:ilvl="4">
      <w:numFmt w:val="bullet"/>
      <w:lvlText w:val="•"/>
      <w:lvlJc w:val="left"/>
      <w:pPr>
        <w:ind w:left="3878" w:hanging="360"/>
      </w:pPr>
      <w:rPr>
        <w:rFonts w:hint="default"/>
      </w:rPr>
    </w:lvl>
    <w:lvl w:ilvl="5">
      <w:numFmt w:val="bullet"/>
      <w:lvlText w:val="•"/>
      <w:lvlJc w:val="left"/>
      <w:pPr>
        <w:ind w:left="4791" w:hanging="360"/>
      </w:pPr>
      <w:rPr>
        <w:rFonts w:hint="default"/>
      </w:rPr>
    </w:lvl>
    <w:lvl w:ilvl="6">
      <w:numFmt w:val="bullet"/>
      <w:lvlText w:val="•"/>
      <w:lvlJc w:val="left"/>
      <w:pPr>
        <w:ind w:left="5704" w:hanging="360"/>
      </w:pPr>
      <w:rPr>
        <w:rFonts w:hint="default"/>
      </w:rPr>
    </w:lvl>
    <w:lvl w:ilvl="7">
      <w:numFmt w:val="bullet"/>
      <w:lvlText w:val="•"/>
      <w:lvlJc w:val="left"/>
      <w:pPr>
        <w:ind w:left="6617" w:hanging="360"/>
      </w:pPr>
      <w:rPr>
        <w:rFonts w:hint="default"/>
      </w:rPr>
    </w:lvl>
    <w:lvl w:ilvl="8">
      <w:numFmt w:val="bullet"/>
      <w:lvlText w:val="•"/>
      <w:lvlJc w:val="left"/>
      <w:pPr>
        <w:ind w:left="7530" w:hanging="360"/>
      </w:pPr>
      <w:rPr>
        <w:rFonts w:hint="default"/>
      </w:rPr>
    </w:lvl>
  </w:abstractNum>
  <w:abstractNum w:abstractNumId="4" w15:restartNumberingAfterBreak="0">
    <w:nsid w:val="0B0F72B6"/>
    <w:multiLevelType w:val="hybridMultilevel"/>
    <w:tmpl w:val="1382BCA2"/>
    <w:lvl w:ilvl="0" w:tplc="04130001">
      <w:start w:val="1"/>
      <w:numFmt w:val="bullet"/>
      <w:lvlText w:val=""/>
      <w:lvlJc w:val="left"/>
      <w:pPr>
        <w:ind w:left="721" w:hanging="360"/>
      </w:pPr>
      <w:rPr>
        <w:rFonts w:ascii="Symbol" w:hAnsi="Symbol" w:hint="default"/>
      </w:rPr>
    </w:lvl>
    <w:lvl w:ilvl="1" w:tplc="04130003" w:tentative="1">
      <w:start w:val="1"/>
      <w:numFmt w:val="bullet"/>
      <w:lvlText w:val="o"/>
      <w:lvlJc w:val="left"/>
      <w:pPr>
        <w:ind w:left="1441" w:hanging="360"/>
      </w:pPr>
      <w:rPr>
        <w:rFonts w:ascii="Courier New" w:hAnsi="Courier New" w:cs="Courier New" w:hint="default"/>
      </w:rPr>
    </w:lvl>
    <w:lvl w:ilvl="2" w:tplc="04130005" w:tentative="1">
      <w:start w:val="1"/>
      <w:numFmt w:val="bullet"/>
      <w:lvlText w:val=""/>
      <w:lvlJc w:val="left"/>
      <w:pPr>
        <w:ind w:left="2161" w:hanging="360"/>
      </w:pPr>
      <w:rPr>
        <w:rFonts w:ascii="Wingdings" w:hAnsi="Wingdings" w:hint="default"/>
      </w:rPr>
    </w:lvl>
    <w:lvl w:ilvl="3" w:tplc="04130001" w:tentative="1">
      <w:start w:val="1"/>
      <w:numFmt w:val="bullet"/>
      <w:lvlText w:val=""/>
      <w:lvlJc w:val="left"/>
      <w:pPr>
        <w:ind w:left="2881" w:hanging="360"/>
      </w:pPr>
      <w:rPr>
        <w:rFonts w:ascii="Symbol" w:hAnsi="Symbol" w:hint="default"/>
      </w:rPr>
    </w:lvl>
    <w:lvl w:ilvl="4" w:tplc="04130003" w:tentative="1">
      <w:start w:val="1"/>
      <w:numFmt w:val="bullet"/>
      <w:lvlText w:val="o"/>
      <w:lvlJc w:val="left"/>
      <w:pPr>
        <w:ind w:left="3601" w:hanging="360"/>
      </w:pPr>
      <w:rPr>
        <w:rFonts w:ascii="Courier New" w:hAnsi="Courier New" w:cs="Courier New" w:hint="default"/>
      </w:rPr>
    </w:lvl>
    <w:lvl w:ilvl="5" w:tplc="04130005" w:tentative="1">
      <w:start w:val="1"/>
      <w:numFmt w:val="bullet"/>
      <w:lvlText w:val=""/>
      <w:lvlJc w:val="left"/>
      <w:pPr>
        <w:ind w:left="4321" w:hanging="360"/>
      </w:pPr>
      <w:rPr>
        <w:rFonts w:ascii="Wingdings" w:hAnsi="Wingdings" w:hint="default"/>
      </w:rPr>
    </w:lvl>
    <w:lvl w:ilvl="6" w:tplc="04130001" w:tentative="1">
      <w:start w:val="1"/>
      <w:numFmt w:val="bullet"/>
      <w:lvlText w:val=""/>
      <w:lvlJc w:val="left"/>
      <w:pPr>
        <w:ind w:left="5041" w:hanging="360"/>
      </w:pPr>
      <w:rPr>
        <w:rFonts w:ascii="Symbol" w:hAnsi="Symbol" w:hint="default"/>
      </w:rPr>
    </w:lvl>
    <w:lvl w:ilvl="7" w:tplc="04130003" w:tentative="1">
      <w:start w:val="1"/>
      <w:numFmt w:val="bullet"/>
      <w:lvlText w:val="o"/>
      <w:lvlJc w:val="left"/>
      <w:pPr>
        <w:ind w:left="5761" w:hanging="360"/>
      </w:pPr>
      <w:rPr>
        <w:rFonts w:ascii="Courier New" w:hAnsi="Courier New" w:cs="Courier New" w:hint="default"/>
      </w:rPr>
    </w:lvl>
    <w:lvl w:ilvl="8" w:tplc="04130005" w:tentative="1">
      <w:start w:val="1"/>
      <w:numFmt w:val="bullet"/>
      <w:lvlText w:val=""/>
      <w:lvlJc w:val="left"/>
      <w:pPr>
        <w:ind w:left="6481" w:hanging="360"/>
      </w:pPr>
      <w:rPr>
        <w:rFonts w:ascii="Wingdings" w:hAnsi="Wingdings" w:hint="default"/>
      </w:rPr>
    </w:lvl>
  </w:abstractNum>
  <w:abstractNum w:abstractNumId="5" w15:restartNumberingAfterBreak="0">
    <w:nsid w:val="0C781B5E"/>
    <w:multiLevelType w:val="hybridMultilevel"/>
    <w:tmpl w:val="4802EE02"/>
    <w:lvl w:ilvl="0" w:tplc="4F667B8A">
      <w:start w:val="1"/>
      <w:numFmt w:val="lowerLetter"/>
      <w:lvlText w:val="%1."/>
      <w:lvlJc w:val="left"/>
      <w:pPr>
        <w:ind w:left="721" w:hanging="360"/>
      </w:pPr>
      <w:rPr>
        <w:rFonts w:ascii="Arial" w:eastAsia="Arial" w:hAnsi="Arial" w:cs="Arial" w:hint="default"/>
        <w:b w:val="0"/>
        <w:bCs w:val="0"/>
        <w:i w:val="0"/>
        <w:iCs w:val="0"/>
        <w:spacing w:val="-1"/>
        <w:w w:val="99"/>
        <w:sz w:val="20"/>
        <w:szCs w:val="20"/>
        <w:lang w:val="nl-NL" w:eastAsia="en-US" w:bidi="ar-SA"/>
      </w:rPr>
    </w:lvl>
    <w:lvl w:ilvl="1" w:tplc="031A5E74">
      <w:numFmt w:val="bullet"/>
      <w:lvlText w:val="•"/>
      <w:lvlJc w:val="left"/>
      <w:pPr>
        <w:ind w:left="1583" w:hanging="360"/>
      </w:pPr>
      <w:rPr>
        <w:rFonts w:hint="default"/>
        <w:lang w:val="nl-NL" w:eastAsia="en-US" w:bidi="ar-SA"/>
      </w:rPr>
    </w:lvl>
    <w:lvl w:ilvl="2" w:tplc="E28A5A7E">
      <w:numFmt w:val="bullet"/>
      <w:lvlText w:val="•"/>
      <w:lvlJc w:val="left"/>
      <w:pPr>
        <w:ind w:left="2447" w:hanging="360"/>
      </w:pPr>
      <w:rPr>
        <w:rFonts w:hint="default"/>
        <w:lang w:val="nl-NL" w:eastAsia="en-US" w:bidi="ar-SA"/>
      </w:rPr>
    </w:lvl>
    <w:lvl w:ilvl="3" w:tplc="021E9F78">
      <w:numFmt w:val="bullet"/>
      <w:lvlText w:val="•"/>
      <w:lvlJc w:val="left"/>
      <w:pPr>
        <w:ind w:left="3310" w:hanging="360"/>
      </w:pPr>
      <w:rPr>
        <w:rFonts w:hint="default"/>
        <w:lang w:val="nl-NL" w:eastAsia="en-US" w:bidi="ar-SA"/>
      </w:rPr>
    </w:lvl>
    <w:lvl w:ilvl="4" w:tplc="5AE46862">
      <w:numFmt w:val="bullet"/>
      <w:lvlText w:val="•"/>
      <w:lvlJc w:val="left"/>
      <w:pPr>
        <w:ind w:left="4174" w:hanging="360"/>
      </w:pPr>
      <w:rPr>
        <w:rFonts w:hint="default"/>
        <w:lang w:val="nl-NL" w:eastAsia="en-US" w:bidi="ar-SA"/>
      </w:rPr>
    </w:lvl>
    <w:lvl w:ilvl="5" w:tplc="F9B07B8E">
      <w:numFmt w:val="bullet"/>
      <w:lvlText w:val="•"/>
      <w:lvlJc w:val="left"/>
      <w:pPr>
        <w:ind w:left="5038" w:hanging="360"/>
      </w:pPr>
      <w:rPr>
        <w:rFonts w:hint="default"/>
        <w:lang w:val="nl-NL" w:eastAsia="en-US" w:bidi="ar-SA"/>
      </w:rPr>
    </w:lvl>
    <w:lvl w:ilvl="6" w:tplc="86EC9248">
      <w:numFmt w:val="bullet"/>
      <w:lvlText w:val="•"/>
      <w:lvlJc w:val="left"/>
      <w:pPr>
        <w:ind w:left="5901" w:hanging="360"/>
      </w:pPr>
      <w:rPr>
        <w:rFonts w:hint="default"/>
        <w:lang w:val="nl-NL" w:eastAsia="en-US" w:bidi="ar-SA"/>
      </w:rPr>
    </w:lvl>
    <w:lvl w:ilvl="7" w:tplc="6E8A3316">
      <w:numFmt w:val="bullet"/>
      <w:lvlText w:val="•"/>
      <w:lvlJc w:val="left"/>
      <w:pPr>
        <w:ind w:left="6765" w:hanging="360"/>
      </w:pPr>
      <w:rPr>
        <w:rFonts w:hint="default"/>
        <w:lang w:val="nl-NL" w:eastAsia="en-US" w:bidi="ar-SA"/>
      </w:rPr>
    </w:lvl>
    <w:lvl w:ilvl="8" w:tplc="1B5E47E6">
      <w:numFmt w:val="bullet"/>
      <w:lvlText w:val="•"/>
      <w:lvlJc w:val="left"/>
      <w:pPr>
        <w:ind w:left="7629" w:hanging="360"/>
      </w:pPr>
      <w:rPr>
        <w:rFonts w:hint="default"/>
        <w:lang w:val="nl-NL" w:eastAsia="en-US" w:bidi="ar-SA"/>
      </w:rPr>
    </w:lvl>
  </w:abstractNum>
  <w:abstractNum w:abstractNumId="6" w15:restartNumberingAfterBreak="0">
    <w:nsid w:val="0D1B7C66"/>
    <w:multiLevelType w:val="multilevel"/>
    <w:tmpl w:val="7C10FEF8"/>
    <w:lvl w:ilvl="0">
      <w:start w:val="3"/>
      <w:numFmt w:val="decimal"/>
      <w:lvlText w:val="%1"/>
      <w:lvlJc w:val="left"/>
      <w:pPr>
        <w:ind w:left="1149" w:hanging="1148"/>
      </w:pPr>
      <w:rPr>
        <w:rFonts w:hint="default"/>
      </w:rPr>
    </w:lvl>
    <w:lvl w:ilvl="1">
      <w:start w:val="2"/>
      <w:numFmt w:val="decimal"/>
      <w:lvlText w:val="%1.%2"/>
      <w:lvlJc w:val="left"/>
      <w:pPr>
        <w:ind w:left="1149" w:hanging="1148"/>
      </w:pPr>
      <w:rPr>
        <w:rFonts w:hint="default"/>
      </w:rPr>
    </w:lvl>
    <w:lvl w:ilvl="2">
      <w:start w:val="1"/>
      <w:numFmt w:val="decimal"/>
      <w:lvlText w:val="1.5.%3"/>
      <w:lvlJc w:val="left"/>
      <w:pPr>
        <w:ind w:left="361" w:hanging="360"/>
      </w:pPr>
      <w:rPr>
        <w:rFonts w:hint="default"/>
        <w:b w:val="0"/>
        <w:bCs w:val="0"/>
        <w:i/>
        <w:iCs/>
        <w:color w:val="006DB8"/>
        <w:spacing w:val="-1"/>
        <w:w w:val="99"/>
        <w:sz w:val="20"/>
        <w:szCs w:val="20"/>
      </w:rPr>
    </w:lvl>
    <w:lvl w:ilvl="3">
      <w:start w:val="1"/>
      <w:numFmt w:val="lowerLetter"/>
      <w:lvlText w:val="%4."/>
      <w:lvlJc w:val="left"/>
      <w:pPr>
        <w:ind w:left="721" w:hanging="360"/>
      </w:pPr>
      <w:rPr>
        <w:rFonts w:ascii="Arial" w:eastAsia="Arial" w:hAnsi="Arial" w:cs="Arial" w:hint="default"/>
        <w:b w:val="0"/>
        <w:bCs w:val="0"/>
        <w:i w:val="0"/>
        <w:iCs w:val="0"/>
        <w:spacing w:val="-1"/>
        <w:w w:val="99"/>
        <w:sz w:val="20"/>
        <w:szCs w:val="20"/>
      </w:rPr>
    </w:lvl>
    <w:lvl w:ilvl="4">
      <w:numFmt w:val="bullet"/>
      <w:lvlText w:val="•"/>
      <w:lvlJc w:val="left"/>
      <w:pPr>
        <w:ind w:left="3878" w:hanging="360"/>
      </w:pPr>
      <w:rPr>
        <w:rFonts w:hint="default"/>
      </w:rPr>
    </w:lvl>
    <w:lvl w:ilvl="5">
      <w:numFmt w:val="bullet"/>
      <w:lvlText w:val="•"/>
      <w:lvlJc w:val="left"/>
      <w:pPr>
        <w:ind w:left="4791" w:hanging="360"/>
      </w:pPr>
      <w:rPr>
        <w:rFonts w:hint="default"/>
      </w:rPr>
    </w:lvl>
    <w:lvl w:ilvl="6">
      <w:numFmt w:val="bullet"/>
      <w:lvlText w:val="•"/>
      <w:lvlJc w:val="left"/>
      <w:pPr>
        <w:ind w:left="5704" w:hanging="360"/>
      </w:pPr>
      <w:rPr>
        <w:rFonts w:hint="default"/>
      </w:rPr>
    </w:lvl>
    <w:lvl w:ilvl="7">
      <w:numFmt w:val="bullet"/>
      <w:lvlText w:val="•"/>
      <w:lvlJc w:val="left"/>
      <w:pPr>
        <w:ind w:left="6617" w:hanging="360"/>
      </w:pPr>
      <w:rPr>
        <w:rFonts w:hint="default"/>
      </w:rPr>
    </w:lvl>
    <w:lvl w:ilvl="8">
      <w:numFmt w:val="bullet"/>
      <w:lvlText w:val="•"/>
      <w:lvlJc w:val="left"/>
      <w:pPr>
        <w:ind w:left="7530" w:hanging="360"/>
      </w:pPr>
      <w:rPr>
        <w:rFonts w:hint="default"/>
      </w:rPr>
    </w:lvl>
  </w:abstractNum>
  <w:abstractNum w:abstractNumId="7" w15:restartNumberingAfterBreak="0">
    <w:nsid w:val="163F184D"/>
    <w:multiLevelType w:val="hybridMultilevel"/>
    <w:tmpl w:val="471C5414"/>
    <w:lvl w:ilvl="0" w:tplc="FFFFFFFF">
      <w:start w:val="1"/>
      <w:numFmt w:val="decimal"/>
      <w:lvlText w:val="4.%1"/>
      <w:lvlJc w:val="left"/>
      <w:pPr>
        <w:ind w:left="361" w:hanging="360"/>
      </w:pPr>
      <w:rPr>
        <w:rFonts w:hint="default"/>
        <w:b/>
        <w:bCs/>
        <w:i w:val="0"/>
        <w:iCs w:val="0"/>
        <w:color w:val="006DB8"/>
        <w:spacing w:val="-1"/>
        <w:w w:val="99"/>
        <w:sz w:val="20"/>
        <w:szCs w:val="20"/>
        <w:lang w:val="nl-NL" w:eastAsia="en-US" w:bidi="ar-SA"/>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64A5791"/>
    <w:multiLevelType w:val="hybridMultilevel"/>
    <w:tmpl w:val="61C88AA2"/>
    <w:lvl w:ilvl="0" w:tplc="0FAA3B52">
      <w:numFmt w:val="bullet"/>
      <w:lvlText w:val=""/>
      <w:lvlJc w:val="left"/>
      <w:pPr>
        <w:ind w:left="333" w:hanging="284"/>
      </w:pPr>
      <w:rPr>
        <w:rFonts w:ascii="Symbol" w:eastAsia="Symbol" w:hAnsi="Symbol" w:cs="Symbol" w:hint="default"/>
        <w:b w:val="0"/>
        <w:bCs w:val="0"/>
        <w:i w:val="0"/>
        <w:iCs w:val="0"/>
        <w:spacing w:val="0"/>
        <w:w w:val="99"/>
        <w:sz w:val="20"/>
        <w:szCs w:val="20"/>
        <w:lang w:val="nl-NL" w:eastAsia="en-US" w:bidi="ar-SA"/>
      </w:rPr>
    </w:lvl>
    <w:lvl w:ilvl="1" w:tplc="1F14A384">
      <w:numFmt w:val="bullet"/>
      <w:lvlText w:val="•"/>
      <w:lvlJc w:val="left"/>
      <w:pPr>
        <w:ind w:left="560" w:hanging="284"/>
      </w:pPr>
      <w:rPr>
        <w:rFonts w:hint="default"/>
        <w:lang w:val="nl-NL" w:eastAsia="en-US" w:bidi="ar-SA"/>
      </w:rPr>
    </w:lvl>
    <w:lvl w:ilvl="2" w:tplc="7E2AA132">
      <w:numFmt w:val="bullet"/>
      <w:lvlText w:val="•"/>
      <w:lvlJc w:val="left"/>
      <w:pPr>
        <w:ind w:left="780" w:hanging="284"/>
      </w:pPr>
      <w:rPr>
        <w:rFonts w:hint="default"/>
        <w:lang w:val="nl-NL" w:eastAsia="en-US" w:bidi="ar-SA"/>
      </w:rPr>
    </w:lvl>
    <w:lvl w:ilvl="3" w:tplc="69182E42">
      <w:numFmt w:val="bullet"/>
      <w:lvlText w:val="•"/>
      <w:lvlJc w:val="left"/>
      <w:pPr>
        <w:ind w:left="1000" w:hanging="284"/>
      </w:pPr>
      <w:rPr>
        <w:rFonts w:hint="default"/>
        <w:lang w:val="nl-NL" w:eastAsia="en-US" w:bidi="ar-SA"/>
      </w:rPr>
    </w:lvl>
    <w:lvl w:ilvl="4" w:tplc="235E3696">
      <w:numFmt w:val="bullet"/>
      <w:lvlText w:val="•"/>
      <w:lvlJc w:val="left"/>
      <w:pPr>
        <w:ind w:left="1220" w:hanging="284"/>
      </w:pPr>
      <w:rPr>
        <w:rFonts w:hint="default"/>
        <w:lang w:val="nl-NL" w:eastAsia="en-US" w:bidi="ar-SA"/>
      </w:rPr>
    </w:lvl>
    <w:lvl w:ilvl="5" w:tplc="A4A859D4">
      <w:numFmt w:val="bullet"/>
      <w:lvlText w:val="•"/>
      <w:lvlJc w:val="left"/>
      <w:pPr>
        <w:ind w:left="1440" w:hanging="284"/>
      </w:pPr>
      <w:rPr>
        <w:rFonts w:hint="default"/>
        <w:lang w:val="nl-NL" w:eastAsia="en-US" w:bidi="ar-SA"/>
      </w:rPr>
    </w:lvl>
    <w:lvl w:ilvl="6" w:tplc="A2D42BAE">
      <w:numFmt w:val="bullet"/>
      <w:lvlText w:val="•"/>
      <w:lvlJc w:val="left"/>
      <w:pPr>
        <w:ind w:left="1660" w:hanging="284"/>
      </w:pPr>
      <w:rPr>
        <w:rFonts w:hint="default"/>
        <w:lang w:val="nl-NL" w:eastAsia="en-US" w:bidi="ar-SA"/>
      </w:rPr>
    </w:lvl>
    <w:lvl w:ilvl="7" w:tplc="12C0996A">
      <w:numFmt w:val="bullet"/>
      <w:lvlText w:val="•"/>
      <w:lvlJc w:val="left"/>
      <w:pPr>
        <w:ind w:left="1880" w:hanging="284"/>
      </w:pPr>
      <w:rPr>
        <w:rFonts w:hint="default"/>
        <w:lang w:val="nl-NL" w:eastAsia="en-US" w:bidi="ar-SA"/>
      </w:rPr>
    </w:lvl>
    <w:lvl w:ilvl="8" w:tplc="12942D18">
      <w:numFmt w:val="bullet"/>
      <w:lvlText w:val="•"/>
      <w:lvlJc w:val="left"/>
      <w:pPr>
        <w:ind w:left="2100" w:hanging="284"/>
      </w:pPr>
      <w:rPr>
        <w:rFonts w:hint="default"/>
        <w:lang w:val="nl-NL" w:eastAsia="en-US" w:bidi="ar-SA"/>
      </w:rPr>
    </w:lvl>
  </w:abstractNum>
  <w:abstractNum w:abstractNumId="9" w15:restartNumberingAfterBreak="0">
    <w:nsid w:val="175E1BA9"/>
    <w:multiLevelType w:val="hybridMultilevel"/>
    <w:tmpl w:val="9D7ADB72"/>
    <w:lvl w:ilvl="0" w:tplc="04130019">
      <w:start w:val="1"/>
      <w:numFmt w:val="lowerLetter"/>
      <w:lvlText w:val="%1."/>
      <w:lvlJc w:val="left"/>
      <w:pPr>
        <w:ind w:left="721" w:hanging="360"/>
      </w:pPr>
    </w:lvl>
    <w:lvl w:ilvl="1" w:tplc="04130019" w:tentative="1">
      <w:start w:val="1"/>
      <w:numFmt w:val="lowerLetter"/>
      <w:lvlText w:val="%2."/>
      <w:lvlJc w:val="left"/>
      <w:pPr>
        <w:ind w:left="1441" w:hanging="360"/>
      </w:pPr>
    </w:lvl>
    <w:lvl w:ilvl="2" w:tplc="0413001B" w:tentative="1">
      <w:start w:val="1"/>
      <w:numFmt w:val="lowerRoman"/>
      <w:lvlText w:val="%3."/>
      <w:lvlJc w:val="right"/>
      <w:pPr>
        <w:ind w:left="2161" w:hanging="180"/>
      </w:pPr>
    </w:lvl>
    <w:lvl w:ilvl="3" w:tplc="0413000F" w:tentative="1">
      <w:start w:val="1"/>
      <w:numFmt w:val="decimal"/>
      <w:lvlText w:val="%4."/>
      <w:lvlJc w:val="left"/>
      <w:pPr>
        <w:ind w:left="2881" w:hanging="360"/>
      </w:pPr>
    </w:lvl>
    <w:lvl w:ilvl="4" w:tplc="04130019" w:tentative="1">
      <w:start w:val="1"/>
      <w:numFmt w:val="lowerLetter"/>
      <w:lvlText w:val="%5."/>
      <w:lvlJc w:val="left"/>
      <w:pPr>
        <w:ind w:left="3601" w:hanging="360"/>
      </w:pPr>
    </w:lvl>
    <w:lvl w:ilvl="5" w:tplc="0413001B" w:tentative="1">
      <w:start w:val="1"/>
      <w:numFmt w:val="lowerRoman"/>
      <w:lvlText w:val="%6."/>
      <w:lvlJc w:val="right"/>
      <w:pPr>
        <w:ind w:left="4321" w:hanging="180"/>
      </w:pPr>
    </w:lvl>
    <w:lvl w:ilvl="6" w:tplc="0413000F" w:tentative="1">
      <w:start w:val="1"/>
      <w:numFmt w:val="decimal"/>
      <w:lvlText w:val="%7."/>
      <w:lvlJc w:val="left"/>
      <w:pPr>
        <w:ind w:left="5041" w:hanging="360"/>
      </w:pPr>
    </w:lvl>
    <w:lvl w:ilvl="7" w:tplc="04130019" w:tentative="1">
      <w:start w:val="1"/>
      <w:numFmt w:val="lowerLetter"/>
      <w:lvlText w:val="%8."/>
      <w:lvlJc w:val="left"/>
      <w:pPr>
        <w:ind w:left="5761" w:hanging="360"/>
      </w:pPr>
    </w:lvl>
    <w:lvl w:ilvl="8" w:tplc="0413001B" w:tentative="1">
      <w:start w:val="1"/>
      <w:numFmt w:val="lowerRoman"/>
      <w:lvlText w:val="%9."/>
      <w:lvlJc w:val="right"/>
      <w:pPr>
        <w:ind w:left="6481" w:hanging="180"/>
      </w:pPr>
    </w:lvl>
  </w:abstractNum>
  <w:abstractNum w:abstractNumId="10" w15:restartNumberingAfterBreak="0">
    <w:nsid w:val="177936EA"/>
    <w:multiLevelType w:val="hybridMultilevel"/>
    <w:tmpl w:val="FA5E99F6"/>
    <w:lvl w:ilvl="0" w:tplc="1BC84B20">
      <w:start w:val="1"/>
      <w:numFmt w:val="lowerLetter"/>
      <w:lvlText w:val="%1."/>
      <w:lvlJc w:val="left"/>
      <w:pPr>
        <w:ind w:left="721" w:hanging="360"/>
      </w:pPr>
      <w:rPr>
        <w:rFonts w:ascii="Arial" w:eastAsia="Arial" w:hAnsi="Arial" w:cs="Arial" w:hint="default"/>
        <w:b w:val="0"/>
        <w:bCs w:val="0"/>
        <w:i w:val="0"/>
        <w:iCs w:val="0"/>
        <w:spacing w:val="-1"/>
        <w:w w:val="99"/>
        <w:sz w:val="20"/>
        <w:szCs w:val="20"/>
        <w:lang w:val="nl-NL" w:eastAsia="en-US" w:bidi="ar-SA"/>
      </w:rPr>
    </w:lvl>
    <w:lvl w:ilvl="1" w:tplc="9B5ECE6E">
      <w:numFmt w:val="bullet"/>
      <w:lvlText w:val="•"/>
      <w:lvlJc w:val="left"/>
      <w:pPr>
        <w:ind w:left="1583" w:hanging="360"/>
      </w:pPr>
      <w:rPr>
        <w:rFonts w:hint="default"/>
        <w:lang w:val="nl-NL" w:eastAsia="en-US" w:bidi="ar-SA"/>
      </w:rPr>
    </w:lvl>
    <w:lvl w:ilvl="2" w:tplc="E52E90AE">
      <w:numFmt w:val="bullet"/>
      <w:lvlText w:val="•"/>
      <w:lvlJc w:val="left"/>
      <w:pPr>
        <w:ind w:left="2447" w:hanging="360"/>
      </w:pPr>
      <w:rPr>
        <w:rFonts w:hint="default"/>
        <w:lang w:val="nl-NL" w:eastAsia="en-US" w:bidi="ar-SA"/>
      </w:rPr>
    </w:lvl>
    <w:lvl w:ilvl="3" w:tplc="06AA0E2C">
      <w:numFmt w:val="bullet"/>
      <w:lvlText w:val="•"/>
      <w:lvlJc w:val="left"/>
      <w:pPr>
        <w:ind w:left="3310" w:hanging="360"/>
      </w:pPr>
      <w:rPr>
        <w:rFonts w:hint="default"/>
        <w:lang w:val="nl-NL" w:eastAsia="en-US" w:bidi="ar-SA"/>
      </w:rPr>
    </w:lvl>
    <w:lvl w:ilvl="4" w:tplc="1F205FF0">
      <w:numFmt w:val="bullet"/>
      <w:lvlText w:val="•"/>
      <w:lvlJc w:val="left"/>
      <w:pPr>
        <w:ind w:left="4174" w:hanging="360"/>
      </w:pPr>
      <w:rPr>
        <w:rFonts w:hint="default"/>
        <w:lang w:val="nl-NL" w:eastAsia="en-US" w:bidi="ar-SA"/>
      </w:rPr>
    </w:lvl>
    <w:lvl w:ilvl="5" w:tplc="CF48B1C0">
      <w:numFmt w:val="bullet"/>
      <w:lvlText w:val="•"/>
      <w:lvlJc w:val="left"/>
      <w:pPr>
        <w:ind w:left="5038" w:hanging="360"/>
      </w:pPr>
      <w:rPr>
        <w:rFonts w:hint="default"/>
        <w:lang w:val="nl-NL" w:eastAsia="en-US" w:bidi="ar-SA"/>
      </w:rPr>
    </w:lvl>
    <w:lvl w:ilvl="6" w:tplc="A8460854">
      <w:numFmt w:val="bullet"/>
      <w:lvlText w:val="•"/>
      <w:lvlJc w:val="left"/>
      <w:pPr>
        <w:ind w:left="5901" w:hanging="360"/>
      </w:pPr>
      <w:rPr>
        <w:rFonts w:hint="default"/>
        <w:lang w:val="nl-NL" w:eastAsia="en-US" w:bidi="ar-SA"/>
      </w:rPr>
    </w:lvl>
    <w:lvl w:ilvl="7" w:tplc="F42A9A4C">
      <w:numFmt w:val="bullet"/>
      <w:lvlText w:val="•"/>
      <w:lvlJc w:val="left"/>
      <w:pPr>
        <w:ind w:left="6765" w:hanging="360"/>
      </w:pPr>
      <w:rPr>
        <w:rFonts w:hint="default"/>
        <w:lang w:val="nl-NL" w:eastAsia="en-US" w:bidi="ar-SA"/>
      </w:rPr>
    </w:lvl>
    <w:lvl w:ilvl="8" w:tplc="C43249AE">
      <w:numFmt w:val="bullet"/>
      <w:lvlText w:val="•"/>
      <w:lvlJc w:val="left"/>
      <w:pPr>
        <w:ind w:left="7629" w:hanging="360"/>
      </w:pPr>
      <w:rPr>
        <w:rFonts w:hint="default"/>
        <w:lang w:val="nl-NL" w:eastAsia="en-US" w:bidi="ar-SA"/>
      </w:rPr>
    </w:lvl>
  </w:abstractNum>
  <w:abstractNum w:abstractNumId="11" w15:restartNumberingAfterBreak="0">
    <w:nsid w:val="19754D4B"/>
    <w:multiLevelType w:val="hybridMultilevel"/>
    <w:tmpl w:val="FB242ED0"/>
    <w:lvl w:ilvl="0" w:tplc="4154AD22">
      <w:numFmt w:val="bullet"/>
      <w:lvlText w:val=""/>
      <w:lvlJc w:val="left"/>
      <w:pPr>
        <w:ind w:left="333" w:hanging="284"/>
      </w:pPr>
      <w:rPr>
        <w:rFonts w:ascii="Symbol" w:eastAsia="Symbol" w:hAnsi="Symbol" w:cs="Symbol" w:hint="default"/>
        <w:b w:val="0"/>
        <w:bCs w:val="0"/>
        <w:i w:val="0"/>
        <w:iCs w:val="0"/>
        <w:spacing w:val="0"/>
        <w:w w:val="99"/>
        <w:sz w:val="20"/>
        <w:szCs w:val="20"/>
        <w:lang w:val="nl-NL" w:eastAsia="en-US" w:bidi="ar-SA"/>
      </w:rPr>
    </w:lvl>
    <w:lvl w:ilvl="1" w:tplc="A30A1F12">
      <w:numFmt w:val="bullet"/>
      <w:lvlText w:val="•"/>
      <w:lvlJc w:val="left"/>
      <w:pPr>
        <w:ind w:left="560" w:hanging="284"/>
      </w:pPr>
      <w:rPr>
        <w:rFonts w:hint="default"/>
        <w:lang w:val="nl-NL" w:eastAsia="en-US" w:bidi="ar-SA"/>
      </w:rPr>
    </w:lvl>
    <w:lvl w:ilvl="2" w:tplc="755499BE">
      <w:numFmt w:val="bullet"/>
      <w:lvlText w:val="•"/>
      <w:lvlJc w:val="left"/>
      <w:pPr>
        <w:ind w:left="780" w:hanging="284"/>
      </w:pPr>
      <w:rPr>
        <w:rFonts w:hint="default"/>
        <w:lang w:val="nl-NL" w:eastAsia="en-US" w:bidi="ar-SA"/>
      </w:rPr>
    </w:lvl>
    <w:lvl w:ilvl="3" w:tplc="95A2EEF4">
      <w:numFmt w:val="bullet"/>
      <w:lvlText w:val="•"/>
      <w:lvlJc w:val="left"/>
      <w:pPr>
        <w:ind w:left="1000" w:hanging="284"/>
      </w:pPr>
      <w:rPr>
        <w:rFonts w:hint="default"/>
        <w:lang w:val="nl-NL" w:eastAsia="en-US" w:bidi="ar-SA"/>
      </w:rPr>
    </w:lvl>
    <w:lvl w:ilvl="4" w:tplc="880A64A8">
      <w:numFmt w:val="bullet"/>
      <w:lvlText w:val="•"/>
      <w:lvlJc w:val="left"/>
      <w:pPr>
        <w:ind w:left="1220" w:hanging="284"/>
      </w:pPr>
      <w:rPr>
        <w:rFonts w:hint="default"/>
        <w:lang w:val="nl-NL" w:eastAsia="en-US" w:bidi="ar-SA"/>
      </w:rPr>
    </w:lvl>
    <w:lvl w:ilvl="5" w:tplc="0D6C5E7C">
      <w:numFmt w:val="bullet"/>
      <w:lvlText w:val="•"/>
      <w:lvlJc w:val="left"/>
      <w:pPr>
        <w:ind w:left="1440" w:hanging="284"/>
      </w:pPr>
      <w:rPr>
        <w:rFonts w:hint="default"/>
        <w:lang w:val="nl-NL" w:eastAsia="en-US" w:bidi="ar-SA"/>
      </w:rPr>
    </w:lvl>
    <w:lvl w:ilvl="6" w:tplc="383A5B46">
      <w:numFmt w:val="bullet"/>
      <w:lvlText w:val="•"/>
      <w:lvlJc w:val="left"/>
      <w:pPr>
        <w:ind w:left="1660" w:hanging="284"/>
      </w:pPr>
      <w:rPr>
        <w:rFonts w:hint="default"/>
        <w:lang w:val="nl-NL" w:eastAsia="en-US" w:bidi="ar-SA"/>
      </w:rPr>
    </w:lvl>
    <w:lvl w:ilvl="7" w:tplc="0F4411EC">
      <w:numFmt w:val="bullet"/>
      <w:lvlText w:val="•"/>
      <w:lvlJc w:val="left"/>
      <w:pPr>
        <w:ind w:left="1880" w:hanging="284"/>
      </w:pPr>
      <w:rPr>
        <w:rFonts w:hint="default"/>
        <w:lang w:val="nl-NL" w:eastAsia="en-US" w:bidi="ar-SA"/>
      </w:rPr>
    </w:lvl>
    <w:lvl w:ilvl="8" w:tplc="E72619FE">
      <w:numFmt w:val="bullet"/>
      <w:lvlText w:val="•"/>
      <w:lvlJc w:val="left"/>
      <w:pPr>
        <w:ind w:left="2100" w:hanging="284"/>
      </w:pPr>
      <w:rPr>
        <w:rFonts w:hint="default"/>
        <w:lang w:val="nl-NL" w:eastAsia="en-US" w:bidi="ar-SA"/>
      </w:rPr>
    </w:lvl>
  </w:abstractNum>
  <w:abstractNum w:abstractNumId="12" w15:restartNumberingAfterBreak="0">
    <w:nsid w:val="1A207FE0"/>
    <w:multiLevelType w:val="hybridMultilevel"/>
    <w:tmpl w:val="7B26DE88"/>
    <w:lvl w:ilvl="0" w:tplc="FFFFFFFF">
      <w:start w:val="1"/>
      <w:numFmt w:val="lowerLetter"/>
      <w:lvlText w:val="%1."/>
      <w:lvlJc w:val="left"/>
      <w:pPr>
        <w:ind w:left="721" w:hanging="360"/>
      </w:pPr>
      <w:rPr>
        <w:rFonts w:ascii="Arial" w:eastAsia="Arial" w:hAnsi="Arial" w:cs="Arial" w:hint="default"/>
        <w:b w:val="0"/>
        <w:bCs w:val="0"/>
        <w:i w:val="0"/>
        <w:iCs w:val="0"/>
        <w:spacing w:val="-1"/>
        <w:w w:val="99"/>
        <w:sz w:val="20"/>
        <w:szCs w:val="20"/>
        <w:lang w:val="nl-NL" w:eastAsia="en-US" w:bidi="ar-SA"/>
      </w:rPr>
    </w:lvl>
    <w:lvl w:ilvl="1" w:tplc="FFFFFFFF">
      <w:numFmt w:val="bullet"/>
      <w:lvlText w:val="•"/>
      <w:lvlJc w:val="left"/>
      <w:pPr>
        <w:ind w:left="1583" w:hanging="360"/>
      </w:pPr>
      <w:rPr>
        <w:rFonts w:hint="default"/>
        <w:lang w:val="nl-NL" w:eastAsia="en-US" w:bidi="ar-SA"/>
      </w:rPr>
    </w:lvl>
    <w:lvl w:ilvl="2" w:tplc="FFFFFFFF">
      <w:numFmt w:val="bullet"/>
      <w:lvlText w:val="•"/>
      <w:lvlJc w:val="left"/>
      <w:pPr>
        <w:ind w:left="2447" w:hanging="360"/>
      </w:pPr>
      <w:rPr>
        <w:rFonts w:hint="default"/>
        <w:lang w:val="nl-NL" w:eastAsia="en-US" w:bidi="ar-SA"/>
      </w:rPr>
    </w:lvl>
    <w:lvl w:ilvl="3" w:tplc="FFFFFFFF">
      <w:numFmt w:val="bullet"/>
      <w:lvlText w:val="•"/>
      <w:lvlJc w:val="left"/>
      <w:pPr>
        <w:ind w:left="3310" w:hanging="360"/>
      </w:pPr>
      <w:rPr>
        <w:rFonts w:hint="default"/>
        <w:lang w:val="nl-NL" w:eastAsia="en-US" w:bidi="ar-SA"/>
      </w:rPr>
    </w:lvl>
    <w:lvl w:ilvl="4" w:tplc="FFFFFFFF">
      <w:numFmt w:val="bullet"/>
      <w:lvlText w:val="•"/>
      <w:lvlJc w:val="left"/>
      <w:pPr>
        <w:ind w:left="4174" w:hanging="360"/>
      </w:pPr>
      <w:rPr>
        <w:rFonts w:hint="default"/>
        <w:lang w:val="nl-NL" w:eastAsia="en-US" w:bidi="ar-SA"/>
      </w:rPr>
    </w:lvl>
    <w:lvl w:ilvl="5" w:tplc="FFFFFFFF">
      <w:numFmt w:val="bullet"/>
      <w:lvlText w:val="•"/>
      <w:lvlJc w:val="left"/>
      <w:pPr>
        <w:ind w:left="5038" w:hanging="360"/>
      </w:pPr>
      <w:rPr>
        <w:rFonts w:hint="default"/>
        <w:lang w:val="nl-NL" w:eastAsia="en-US" w:bidi="ar-SA"/>
      </w:rPr>
    </w:lvl>
    <w:lvl w:ilvl="6" w:tplc="FFFFFFFF">
      <w:numFmt w:val="bullet"/>
      <w:lvlText w:val="•"/>
      <w:lvlJc w:val="left"/>
      <w:pPr>
        <w:ind w:left="5901" w:hanging="360"/>
      </w:pPr>
      <w:rPr>
        <w:rFonts w:hint="default"/>
        <w:lang w:val="nl-NL" w:eastAsia="en-US" w:bidi="ar-SA"/>
      </w:rPr>
    </w:lvl>
    <w:lvl w:ilvl="7" w:tplc="FFFFFFFF">
      <w:numFmt w:val="bullet"/>
      <w:lvlText w:val="•"/>
      <w:lvlJc w:val="left"/>
      <w:pPr>
        <w:ind w:left="6765" w:hanging="360"/>
      </w:pPr>
      <w:rPr>
        <w:rFonts w:hint="default"/>
        <w:lang w:val="nl-NL" w:eastAsia="en-US" w:bidi="ar-SA"/>
      </w:rPr>
    </w:lvl>
    <w:lvl w:ilvl="8" w:tplc="FFFFFFFF">
      <w:numFmt w:val="bullet"/>
      <w:lvlText w:val="•"/>
      <w:lvlJc w:val="left"/>
      <w:pPr>
        <w:ind w:left="7629" w:hanging="360"/>
      </w:pPr>
      <w:rPr>
        <w:rFonts w:hint="default"/>
        <w:lang w:val="nl-NL" w:eastAsia="en-US" w:bidi="ar-SA"/>
      </w:rPr>
    </w:lvl>
  </w:abstractNum>
  <w:abstractNum w:abstractNumId="13" w15:restartNumberingAfterBreak="0">
    <w:nsid w:val="1AB952C2"/>
    <w:multiLevelType w:val="hybridMultilevel"/>
    <w:tmpl w:val="97D8E7E4"/>
    <w:lvl w:ilvl="0" w:tplc="FFFFFFFF">
      <w:start w:val="1"/>
      <w:numFmt w:val="lowerLetter"/>
      <w:lvlText w:val="%1."/>
      <w:lvlJc w:val="left"/>
      <w:pPr>
        <w:ind w:left="721" w:hanging="360"/>
      </w:pPr>
      <w:rPr>
        <w:rFonts w:ascii="Arial" w:eastAsia="Arial" w:hAnsi="Arial" w:cs="Arial" w:hint="default"/>
        <w:b w:val="0"/>
        <w:bCs w:val="0"/>
        <w:i w:val="0"/>
        <w:iCs w:val="0"/>
        <w:spacing w:val="-1"/>
        <w:w w:val="99"/>
        <w:sz w:val="20"/>
        <w:szCs w:val="20"/>
        <w:lang w:val="nl-NL" w:eastAsia="en-US" w:bidi="ar-SA"/>
      </w:rPr>
    </w:lvl>
    <w:lvl w:ilvl="1" w:tplc="FFFFFFFF">
      <w:numFmt w:val="bullet"/>
      <w:lvlText w:val="•"/>
      <w:lvlJc w:val="left"/>
      <w:pPr>
        <w:ind w:left="1583" w:hanging="360"/>
      </w:pPr>
      <w:rPr>
        <w:rFonts w:hint="default"/>
        <w:lang w:val="nl-NL" w:eastAsia="en-US" w:bidi="ar-SA"/>
      </w:rPr>
    </w:lvl>
    <w:lvl w:ilvl="2" w:tplc="FFFFFFFF">
      <w:numFmt w:val="bullet"/>
      <w:lvlText w:val="•"/>
      <w:lvlJc w:val="left"/>
      <w:pPr>
        <w:ind w:left="2447" w:hanging="360"/>
      </w:pPr>
      <w:rPr>
        <w:rFonts w:hint="default"/>
        <w:lang w:val="nl-NL" w:eastAsia="en-US" w:bidi="ar-SA"/>
      </w:rPr>
    </w:lvl>
    <w:lvl w:ilvl="3" w:tplc="FFFFFFFF">
      <w:numFmt w:val="bullet"/>
      <w:lvlText w:val="•"/>
      <w:lvlJc w:val="left"/>
      <w:pPr>
        <w:ind w:left="3310" w:hanging="360"/>
      </w:pPr>
      <w:rPr>
        <w:rFonts w:hint="default"/>
        <w:lang w:val="nl-NL" w:eastAsia="en-US" w:bidi="ar-SA"/>
      </w:rPr>
    </w:lvl>
    <w:lvl w:ilvl="4" w:tplc="FFFFFFFF">
      <w:numFmt w:val="bullet"/>
      <w:lvlText w:val="•"/>
      <w:lvlJc w:val="left"/>
      <w:pPr>
        <w:ind w:left="4174" w:hanging="360"/>
      </w:pPr>
      <w:rPr>
        <w:rFonts w:hint="default"/>
        <w:lang w:val="nl-NL" w:eastAsia="en-US" w:bidi="ar-SA"/>
      </w:rPr>
    </w:lvl>
    <w:lvl w:ilvl="5" w:tplc="FFFFFFFF">
      <w:numFmt w:val="bullet"/>
      <w:lvlText w:val="•"/>
      <w:lvlJc w:val="left"/>
      <w:pPr>
        <w:ind w:left="5038" w:hanging="360"/>
      </w:pPr>
      <w:rPr>
        <w:rFonts w:hint="default"/>
        <w:lang w:val="nl-NL" w:eastAsia="en-US" w:bidi="ar-SA"/>
      </w:rPr>
    </w:lvl>
    <w:lvl w:ilvl="6" w:tplc="FFFFFFFF">
      <w:numFmt w:val="bullet"/>
      <w:lvlText w:val="•"/>
      <w:lvlJc w:val="left"/>
      <w:pPr>
        <w:ind w:left="5901" w:hanging="360"/>
      </w:pPr>
      <w:rPr>
        <w:rFonts w:hint="default"/>
        <w:lang w:val="nl-NL" w:eastAsia="en-US" w:bidi="ar-SA"/>
      </w:rPr>
    </w:lvl>
    <w:lvl w:ilvl="7" w:tplc="FFFFFFFF">
      <w:numFmt w:val="bullet"/>
      <w:lvlText w:val="•"/>
      <w:lvlJc w:val="left"/>
      <w:pPr>
        <w:ind w:left="6765" w:hanging="360"/>
      </w:pPr>
      <w:rPr>
        <w:rFonts w:hint="default"/>
        <w:lang w:val="nl-NL" w:eastAsia="en-US" w:bidi="ar-SA"/>
      </w:rPr>
    </w:lvl>
    <w:lvl w:ilvl="8" w:tplc="FFFFFFFF">
      <w:numFmt w:val="bullet"/>
      <w:lvlText w:val="•"/>
      <w:lvlJc w:val="left"/>
      <w:pPr>
        <w:ind w:left="7629" w:hanging="360"/>
      </w:pPr>
      <w:rPr>
        <w:rFonts w:hint="default"/>
        <w:lang w:val="nl-NL" w:eastAsia="en-US" w:bidi="ar-SA"/>
      </w:rPr>
    </w:lvl>
  </w:abstractNum>
  <w:abstractNum w:abstractNumId="14" w15:restartNumberingAfterBreak="0">
    <w:nsid w:val="22432181"/>
    <w:multiLevelType w:val="hybridMultilevel"/>
    <w:tmpl w:val="000AF9B6"/>
    <w:lvl w:ilvl="0" w:tplc="46CC73C4">
      <w:numFmt w:val="bullet"/>
      <w:lvlText w:val=""/>
      <w:lvlJc w:val="left"/>
      <w:pPr>
        <w:ind w:left="333" w:hanging="284"/>
      </w:pPr>
      <w:rPr>
        <w:rFonts w:ascii="Symbol" w:eastAsia="Symbol" w:hAnsi="Symbol" w:cs="Symbol" w:hint="default"/>
        <w:b w:val="0"/>
        <w:bCs w:val="0"/>
        <w:i w:val="0"/>
        <w:iCs w:val="0"/>
        <w:spacing w:val="0"/>
        <w:w w:val="99"/>
        <w:sz w:val="20"/>
        <w:szCs w:val="20"/>
        <w:lang w:val="nl-NL" w:eastAsia="en-US" w:bidi="ar-SA"/>
      </w:rPr>
    </w:lvl>
    <w:lvl w:ilvl="1" w:tplc="C43CE712">
      <w:numFmt w:val="bullet"/>
      <w:lvlText w:val="•"/>
      <w:lvlJc w:val="left"/>
      <w:pPr>
        <w:ind w:left="560" w:hanging="284"/>
      </w:pPr>
      <w:rPr>
        <w:rFonts w:hint="default"/>
        <w:lang w:val="nl-NL" w:eastAsia="en-US" w:bidi="ar-SA"/>
      </w:rPr>
    </w:lvl>
    <w:lvl w:ilvl="2" w:tplc="1D64DE1A">
      <w:numFmt w:val="bullet"/>
      <w:lvlText w:val="•"/>
      <w:lvlJc w:val="left"/>
      <w:pPr>
        <w:ind w:left="780" w:hanging="284"/>
      </w:pPr>
      <w:rPr>
        <w:rFonts w:hint="default"/>
        <w:lang w:val="nl-NL" w:eastAsia="en-US" w:bidi="ar-SA"/>
      </w:rPr>
    </w:lvl>
    <w:lvl w:ilvl="3" w:tplc="2634EC3C">
      <w:numFmt w:val="bullet"/>
      <w:lvlText w:val="•"/>
      <w:lvlJc w:val="left"/>
      <w:pPr>
        <w:ind w:left="1000" w:hanging="284"/>
      </w:pPr>
      <w:rPr>
        <w:rFonts w:hint="default"/>
        <w:lang w:val="nl-NL" w:eastAsia="en-US" w:bidi="ar-SA"/>
      </w:rPr>
    </w:lvl>
    <w:lvl w:ilvl="4" w:tplc="7E5A9FC0">
      <w:numFmt w:val="bullet"/>
      <w:lvlText w:val="•"/>
      <w:lvlJc w:val="left"/>
      <w:pPr>
        <w:ind w:left="1220" w:hanging="284"/>
      </w:pPr>
      <w:rPr>
        <w:rFonts w:hint="default"/>
        <w:lang w:val="nl-NL" w:eastAsia="en-US" w:bidi="ar-SA"/>
      </w:rPr>
    </w:lvl>
    <w:lvl w:ilvl="5" w:tplc="107018CE">
      <w:numFmt w:val="bullet"/>
      <w:lvlText w:val="•"/>
      <w:lvlJc w:val="left"/>
      <w:pPr>
        <w:ind w:left="1440" w:hanging="284"/>
      </w:pPr>
      <w:rPr>
        <w:rFonts w:hint="default"/>
        <w:lang w:val="nl-NL" w:eastAsia="en-US" w:bidi="ar-SA"/>
      </w:rPr>
    </w:lvl>
    <w:lvl w:ilvl="6" w:tplc="19F06C90">
      <w:numFmt w:val="bullet"/>
      <w:lvlText w:val="•"/>
      <w:lvlJc w:val="left"/>
      <w:pPr>
        <w:ind w:left="1660" w:hanging="284"/>
      </w:pPr>
      <w:rPr>
        <w:rFonts w:hint="default"/>
        <w:lang w:val="nl-NL" w:eastAsia="en-US" w:bidi="ar-SA"/>
      </w:rPr>
    </w:lvl>
    <w:lvl w:ilvl="7" w:tplc="3684CF74">
      <w:numFmt w:val="bullet"/>
      <w:lvlText w:val="•"/>
      <w:lvlJc w:val="left"/>
      <w:pPr>
        <w:ind w:left="1880" w:hanging="284"/>
      </w:pPr>
      <w:rPr>
        <w:rFonts w:hint="default"/>
        <w:lang w:val="nl-NL" w:eastAsia="en-US" w:bidi="ar-SA"/>
      </w:rPr>
    </w:lvl>
    <w:lvl w:ilvl="8" w:tplc="482AE150">
      <w:numFmt w:val="bullet"/>
      <w:lvlText w:val="•"/>
      <w:lvlJc w:val="left"/>
      <w:pPr>
        <w:ind w:left="2100" w:hanging="284"/>
      </w:pPr>
      <w:rPr>
        <w:rFonts w:hint="default"/>
        <w:lang w:val="nl-NL" w:eastAsia="en-US" w:bidi="ar-SA"/>
      </w:rPr>
    </w:lvl>
  </w:abstractNum>
  <w:abstractNum w:abstractNumId="15" w15:restartNumberingAfterBreak="0">
    <w:nsid w:val="23907A4D"/>
    <w:multiLevelType w:val="hybridMultilevel"/>
    <w:tmpl w:val="7988CF3E"/>
    <w:lvl w:ilvl="0" w:tplc="04130019">
      <w:start w:val="1"/>
      <w:numFmt w:val="lowerLetter"/>
      <w:lvlText w:val="%1."/>
      <w:lvlJc w:val="left"/>
      <w:pPr>
        <w:ind w:left="721" w:hanging="360"/>
      </w:pPr>
    </w:lvl>
    <w:lvl w:ilvl="1" w:tplc="04130019" w:tentative="1">
      <w:start w:val="1"/>
      <w:numFmt w:val="lowerLetter"/>
      <w:lvlText w:val="%2."/>
      <w:lvlJc w:val="left"/>
      <w:pPr>
        <w:ind w:left="1441" w:hanging="360"/>
      </w:pPr>
    </w:lvl>
    <w:lvl w:ilvl="2" w:tplc="0413001B" w:tentative="1">
      <w:start w:val="1"/>
      <w:numFmt w:val="lowerRoman"/>
      <w:lvlText w:val="%3."/>
      <w:lvlJc w:val="right"/>
      <w:pPr>
        <w:ind w:left="2161" w:hanging="180"/>
      </w:pPr>
    </w:lvl>
    <w:lvl w:ilvl="3" w:tplc="0413000F" w:tentative="1">
      <w:start w:val="1"/>
      <w:numFmt w:val="decimal"/>
      <w:lvlText w:val="%4."/>
      <w:lvlJc w:val="left"/>
      <w:pPr>
        <w:ind w:left="2881" w:hanging="360"/>
      </w:pPr>
    </w:lvl>
    <w:lvl w:ilvl="4" w:tplc="04130019" w:tentative="1">
      <w:start w:val="1"/>
      <w:numFmt w:val="lowerLetter"/>
      <w:lvlText w:val="%5."/>
      <w:lvlJc w:val="left"/>
      <w:pPr>
        <w:ind w:left="3601" w:hanging="360"/>
      </w:pPr>
    </w:lvl>
    <w:lvl w:ilvl="5" w:tplc="0413001B" w:tentative="1">
      <w:start w:val="1"/>
      <w:numFmt w:val="lowerRoman"/>
      <w:lvlText w:val="%6."/>
      <w:lvlJc w:val="right"/>
      <w:pPr>
        <w:ind w:left="4321" w:hanging="180"/>
      </w:pPr>
    </w:lvl>
    <w:lvl w:ilvl="6" w:tplc="0413000F" w:tentative="1">
      <w:start w:val="1"/>
      <w:numFmt w:val="decimal"/>
      <w:lvlText w:val="%7."/>
      <w:lvlJc w:val="left"/>
      <w:pPr>
        <w:ind w:left="5041" w:hanging="360"/>
      </w:pPr>
    </w:lvl>
    <w:lvl w:ilvl="7" w:tplc="04130019" w:tentative="1">
      <w:start w:val="1"/>
      <w:numFmt w:val="lowerLetter"/>
      <w:lvlText w:val="%8."/>
      <w:lvlJc w:val="left"/>
      <w:pPr>
        <w:ind w:left="5761" w:hanging="360"/>
      </w:pPr>
    </w:lvl>
    <w:lvl w:ilvl="8" w:tplc="0413001B" w:tentative="1">
      <w:start w:val="1"/>
      <w:numFmt w:val="lowerRoman"/>
      <w:lvlText w:val="%9."/>
      <w:lvlJc w:val="right"/>
      <w:pPr>
        <w:ind w:left="6481" w:hanging="180"/>
      </w:pPr>
    </w:lvl>
  </w:abstractNum>
  <w:abstractNum w:abstractNumId="16" w15:restartNumberingAfterBreak="0">
    <w:nsid w:val="23C97F8B"/>
    <w:multiLevelType w:val="hybridMultilevel"/>
    <w:tmpl w:val="71A67FB2"/>
    <w:lvl w:ilvl="0" w:tplc="3FFC1F6E">
      <w:numFmt w:val="bullet"/>
      <w:lvlText w:val=""/>
      <w:lvlJc w:val="left"/>
      <w:pPr>
        <w:ind w:left="721" w:hanging="360"/>
      </w:pPr>
      <w:rPr>
        <w:rFonts w:ascii="Symbol" w:eastAsia="Symbol" w:hAnsi="Symbol" w:cs="Symbol" w:hint="default"/>
        <w:b w:val="0"/>
        <w:bCs w:val="0"/>
        <w:i w:val="0"/>
        <w:iCs w:val="0"/>
        <w:spacing w:val="0"/>
        <w:w w:val="99"/>
        <w:sz w:val="20"/>
        <w:szCs w:val="20"/>
        <w:lang w:val="nl-NL" w:eastAsia="en-US" w:bidi="ar-SA"/>
      </w:rPr>
    </w:lvl>
    <w:lvl w:ilvl="1" w:tplc="11542CF0">
      <w:numFmt w:val="bullet"/>
      <w:lvlText w:val="•"/>
      <w:lvlJc w:val="left"/>
      <w:pPr>
        <w:ind w:left="1583" w:hanging="360"/>
      </w:pPr>
      <w:rPr>
        <w:rFonts w:hint="default"/>
        <w:lang w:val="nl-NL" w:eastAsia="en-US" w:bidi="ar-SA"/>
      </w:rPr>
    </w:lvl>
    <w:lvl w:ilvl="2" w:tplc="70CE204A">
      <w:numFmt w:val="bullet"/>
      <w:lvlText w:val="•"/>
      <w:lvlJc w:val="left"/>
      <w:pPr>
        <w:ind w:left="2447" w:hanging="360"/>
      </w:pPr>
      <w:rPr>
        <w:rFonts w:hint="default"/>
        <w:lang w:val="nl-NL" w:eastAsia="en-US" w:bidi="ar-SA"/>
      </w:rPr>
    </w:lvl>
    <w:lvl w:ilvl="3" w:tplc="2084BC00">
      <w:numFmt w:val="bullet"/>
      <w:lvlText w:val="•"/>
      <w:lvlJc w:val="left"/>
      <w:pPr>
        <w:ind w:left="3310" w:hanging="360"/>
      </w:pPr>
      <w:rPr>
        <w:rFonts w:hint="default"/>
        <w:lang w:val="nl-NL" w:eastAsia="en-US" w:bidi="ar-SA"/>
      </w:rPr>
    </w:lvl>
    <w:lvl w:ilvl="4" w:tplc="C71285D2">
      <w:numFmt w:val="bullet"/>
      <w:lvlText w:val="•"/>
      <w:lvlJc w:val="left"/>
      <w:pPr>
        <w:ind w:left="4174" w:hanging="360"/>
      </w:pPr>
      <w:rPr>
        <w:rFonts w:hint="default"/>
        <w:lang w:val="nl-NL" w:eastAsia="en-US" w:bidi="ar-SA"/>
      </w:rPr>
    </w:lvl>
    <w:lvl w:ilvl="5" w:tplc="502288C8">
      <w:numFmt w:val="bullet"/>
      <w:lvlText w:val="•"/>
      <w:lvlJc w:val="left"/>
      <w:pPr>
        <w:ind w:left="5038" w:hanging="360"/>
      </w:pPr>
      <w:rPr>
        <w:rFonts w:hint="default"/>
        <w:lang w:val="nl-NL" w:eastAsia="en-US" w:bidi="ar-SA"/>
      </w:rPr>
    </w:lvl>
    <w:lvl w:ilvl="6" w:tplc="C6A08548">
      <w:numFmt w:val="bullet"/>
      <w:lvlText w:val="•"/>
      <w:lvlJc w:val="left"/>
      <w:pPr>
        <w:ind w:left="5901" w:hanging="360"/>
      </w:pPr>
      <w:rPr>
        <w:rFonts w:hint="default"/>
        <w:lang w:val="nl-NL" w:eastAsia="en-US" w:bidi="ar-SA"/>
      </w:rPr>
    </w:lvl>
    <w:lvl w:ilvl="7" w:tplc="9DAEB53A">
      <w:numFmt w:val="bullet"/>
      <w:lvlText w:val="•"/>
      <w:lvlJc w:val="left"/>
      <w:pPr>
        <w:ind w:left="6765" w:hanging="360"/>
      </w:pPr>
      <w:rPr>
        <w:rFonts w:hint="default"/>
        <w:lang w:val="nl-NL" w:eastAsia="en-US" w:bidi="ar-SA"/>
      </w:rPr>
    </w:lvl>
    <w:lvl w:ilvl="8" w:tplc="0DF0F938">
      <w:numFmt w:val="bullet"/>
      <w:lvlText w:val="•"/>
      <w:lvlJc w:val="left"/>
      <w:pPr>
        <w:ind w:left="7629" w:hanging="360"/>
      </w:pPr>
      <w:rPr>
        <w:rFonts w:hint="default"/>
        <w:lang w:val="nl-NL" w:eastAsia="en-US" w:bidi="ar-SA"/>
      </w:rPr>
    </w:lvl>
  </w:abstractNum>
  <w:abstractNum w:abstractNumId="17" w15:restartNumberingAfterBreak="0">
    <w:nsid w:val="2A2F0F3C"/>
    <w:multiLevelType w:val="multilevel"/>
    <w:tmpl w:val="4D7E6FCE"/>
    <w:lvl w:ilvl="0">
      <w:start w:val="4"/>
      <w:numFmt w:val="decimal"/>
      <w:lvlText w:val="%1"/>
      <w:lvlJc w:val="left"/>
      <w:pPr>
        <w:ind w:left="1149" w:hanging="1148"/>
      </w:pPr>
      <w:rPr>
        <w:rFonts w:hint="default"/>
        <w:lang w:val="nl-NL" w:eastAsia="en-US" w:bidi="ar-SA"/>
      </w:rPr>
    </w:lvl>
    <w:lvl w:ilvl="1">
      <w:start w:val="3"/>
      <w:numFmt w:val="decimal"/>
      <w:lvlText w:val="%1.%2"/>
      <w:lvlJc w:val="left"/>
      <w:pPr>
        <w:ind w:left="1149" w:hanging="1148"/>
      </w:pPr>
      <w:rPr>
        <w:rFonts w:hint="default"/>
        <w:lang w:val="nl-NL" w:eastAsia="en-US" w:bidi="ar-SA"/>
      </w:rPr>
    </w:lvl>
    <w:lvl w:ilvl="2">
      <w:start w:val="1"/>
      <w:numFmt w:val="decimal"/>
      <w:lvlText w:val="%1.%2.%3"/>
      <w:lvlJc w:val="left"/>
      <w:pPr>
        <w:ind w:left="1149" w:hanging="1148"/>
      </w:pPr>
      <w:rPr>
        <w:rFonts w:ascii="Arial" w:eastAsia="Arial" w:hAnsi="Arial" w:cs="Arial" w:hint="default"/>
        <w:b w:val="0"/>
        <w:bCs w:val="0"/>
        <w:i/>
        <w:iCs/>
        <w:color w:val="538DD3"/>
        <w:spacing w:val="-1"/>
        <w:w w:val="99"/>
        <w:sz w:val="20"/>
        <w:szCs w:val="20"/>
        <w:lang w:val="nl-NL" w:eastAsia="en-US" w:bidi="ar-SA"/>
      </w:rPr>
    </w:lvl>
    <w:lvl w:ilvl="3">
      <w:numFmt w:val="bullet"/>
      <w:lvlText w:val=""/>
      <w:lvlJc w:val="left"/>
      <w:pPr>
        <w:ind w:left="721" w:hanging="360"/>
      </w:pPr>
      <w:rPr>
        <w:rFonts w:ascii="Symbol" w:eastAsia="Symbol" w:hAnsi="Symbol" w:cs="Symbol" w:hint="default"/>
        <w:b w:val="0"/>
        <w:bCs w:val="0"/>
        <w:i w:val="0"/>
        <w:iCs w:val="0"/>
        <w:spacing w:val="0"/>
        <w:w w:val="99"/>
        <w:sz w:val="20"/>
        <w:szCs w:val="20"/>
        <w:lang w:val="nl-NL" w:eastAsia="en-US" w:bidi="ar-SA"/>
      </w:rPr>
    </w:lvl>
    <w:lvl w:ilvl="4">
      <w:numFmt w:val="bullet"/>
      <w:lvlText w:val="•"/>
      <w:lvlJc w:val="left"/>
      <w:pPr>
        <w:ind w:left="3878" w:hanging="360"/>
      </w:pPr>
      <w:rPr>
        <w:rFonts w:hint="default"/>
        <w:lang w:val="nl-NL" w:eastAsia="en-US" w:bidi="ar-SA"/>
      </w:rPr>
    </w:lvl>
    <w:lvl w:ilvl="5">
      <w:numFmt w:val="bullet"/>
      <w:lvlText w:val="•"/>
      <w:lvlJc w:val="left"/>
      <w:pPr>
        <w:ind w:left="4791" w:hanging="360"/>
      </w:pPr>
      <w:rPr>
        <w:rFonts w:hint="default"/>
        <w:lang w:val="nl-NL" w:eastAsia="en-US" w:bidi="ar-SA"/>
      </w:rPr>
    </w:lvl>
    <w:lvl w:ilvl="6">
      <w:numFmt w:val="bullet"/>
      <w:lvlText w:val="•"/>
      <w:lvlJc w:val="left"/>
      <w:pPr>
        <w:ind w:left="5704" w:hanging="360"/>
      </w:pPr>
      <w:rPr>
        <w:rFonts w:hint="default"/>
        <w:lang w:val="nl-NL" w:eastAsia="en-US" w:bidi="ar-SA"/>
      </w:rPr>
    </w:lvl>
    <w:lvl w:ilvl="7">
      <w:numFmt w:val="bullet"/>
      <w:lvlText w:val="•"/>
      <w:lvlJc w:val="left"/>
      <w:pPr>
        <w:ind w:left="6617" w:hanging="360"/>
      </w:pPr>
      <w:rPr>
        <w:rFonts w:hint="default"/>
        <w:lang w:val="nl-NL" w:eastAsia="en-US" w:bidi="ar-SA"/>
      </w:rPr>
    </w:lvl>
    <w:lvl w:ilvl="8">
      <w:numFmt w:val="bullet"/>
      <w:lvlText w:val="•"/>
      <w:lvlJc w:val="left"/>
      <w:pPr>
        <w:ind w:left="7530" w:hanging="360"/>
      </w:pPr>
      <w:rPr>
        <w:rFonts w:hint="default"/>
        <w:lang w:val="nl-NL" w:eastAsia="en-US" w:bidi="ar-SA"/>
      </w:rPr>
    </w:lvl>
  </w:abstractNum>
  <w:abstractNum w:abstractNumId="18" w15:restartNumberingAfterBreak="0">
    <w:nsid w:val="2FCC5CA4"/>
    <w:multiLevelType w:val="hybridMultilevel"/>
    <w:tmpl w:val="7B26DE88"/>
    <w:lvl w:ilvl="0" w:tplc="B06220C6">
      <w:start w:val="1"/>
      <w:numFmt w:val="lowerLetter"/>
      <w:lvlText w:val="%1."/>
      <w:lvlJc w:val="left"/>
      <w:pPr>
        <w:ind w:left="721" w:hanging="360"/>
      </w:pPr>
      <w:rPr>
        <w:rFonts w:ascii="Arial" w:eastAsia="Arial" w:hAnsi="Arial" w:cs="Arial" w:hint="default"/>
        <w:b w:val="0"/>
        <w:bCs w:val="0"/>
        <w:i w:val="0"/>
        <w:iCs w:val="0"/>
        <w:spacing w:val="-1"/>
        <w:w w:val="99"/>
        <w:sz w:val="20"/>
        <w:szCs w:val="20"/>
        <w:lang w:val="nl-NL" w:eastAsia="en-US" w:bidi="ar-SA"/>
      </w:rPr>
    </w:lvl>
    <w:lvl w:ilvl="1" w:tplc="C63EE0E0">
      <w:numFmt w:val="bullet"/>
      <w:lvlText w:val="•"/>
      <w:lvlJc w:val="left"/>
      <w:pPr>
        <w:ind w:left="1583" w:hanging="360"/>
      </w:pPr>
      <w:rPr>
        <w:rFonts w:hint="default"/>
        <w:lang w:val="nl-NL" w:eastAsia="en-US" w:bidi="ar-SA"/>
      </w:rPr>
    </w:lvl>
    <w:lvl w:ilvl="2" w:tplc="9ABE05F4">
      <w:numFmt w:val="bullet"/>
      <w:lvlText w:val="•"/>
      <w:lvlJc w:val="left"/>
      <w:pPr>
        <w:ind w:left="2447" w:hanging="360"/>
      </w:pPr>
      <w:rPr>
        <w:rFonts w:hint="default"/>
        <w:lang w:val="nl-NL" w:eastAsia="en-US" w:bidi="ar-SA"/>
      </w:rPr>
    </w:lvl>
    <w:lvl w:ilvl="3" w:tplc="DB9C9072">
      <w:numFmt w:val="bullet"/>
      <w:lvlText w:val="•"/>
      <w:lvlJc w:val="left"/>
      <w:pPr>
        <w:ind w:left="3310" w:hanging="360"/>
      </w:pPr>
      <w:rPr>
        <w:rFonts w:hint="default"/>
        <w:lang w:val="nl-NL" w:eastAsia="en-US" w:bidi="ar-SA"/>
      </w:rPr>
    </w:lvl>
    <w:lvl w:ilvl="4" w:tplc="F1307D80">
      <w:numFmt w:val="bullet"/>
      <w:lvlText w:val="•"/>
      <w:lvlJc w:val="left"/>
      <w:pPr>
        <w:ind w:left="4174" w:hanging="360"/>
      </w:pPr>
      <w:rPr>
        <w:rFonts w:hint="default"/>
        <w:lang w:val="nl-NL" w:eastAsia="en-US" w:bidi="ar-SA"/>
      </w:rPr>
    </w:lvl>
    <w:lvl w:ilvl="5" w:tplc="2ED047D2">
      <w:numFmt w:val="bullet"/>
      <w:lvlText w:val="•"/>
      <w:lvlJc w:val="left"/>
      <w:pPr>
        <w:ind w:left="5038" w:hanging="360"/>
      </w:pPr>
      <w:rPr>
        <w:rFonts w:hint="default"/>
        <w:lang w:val="nl-NL" w:eastAsia="en-US" w:bidi="ar-SA"/>
      </w:rPr>
    </w:lvl>
    <w:lvl w:ilvl="6" w:tplc="9D6EFF7C">
      <w:numFmt w:val="bullet"/>
      <w:lvlText w:val="•"/>
      <w:lvlJc w:val="left"/>
      <w:pPr>
        <w:ind w:left="5901" w:hanging="360"/>
      </w:pPr>
      <w:rPr>
        <w:rFonts w:hint="default"/>
        <w:lang w:val="nl-NL" w:eastAsia="en-US" w:bidi="ar-SA"/>
      </w:rPr>
    </w:lvl>
    <w:lvl w:ilvl="7" w:tplc="D26E4616">
      <w:numFmt w:val="bullet"/>
      <w:lvlText w:val="•"/>
      <w:lvlJc w:val="left"/>
      <w:pPr>
        <w:ind w:left="6765" w:hanging="360"/>
      </w:pPr>
      <w:rPr>
        <w:rFonts w:hint="default"/>
        <w:lang w:val="nl-NL" w:eastAsia="en-US" w:bidi="ar-SA"/>
      </w:rPr>
    </w:lvl>
    <w:lvl w:ilvl="8" w:tplc="4256366A">
      <w:numFmt w:val="bullet"/>
      <w:lvlText w:val="•"/>
      <w:lvlJc w:val="left"/>
      <w:pPr>
        <w:ind w:left="7629" w:hanging="360"/>
      </w:pPr>
      <w:rPr>
        <w:rFonts w:hint="default"/>
        <w:lang w:val="nl-NL" w:eastAsia="en-US" w:bidi="ar-SA"/>
      </w:rPr>
    </w:lvl>
  </w:abstractNum>
  <w:abstractNum w:abstractNumId="19" w15:restartNumberingAfterBreak="0">
    <w:nsid w:val="31A40E7C"/>
    <w:multiLevelType w:val="hybridMultilevel"/>
    <w:tmpl w:val="DB0C0B06"/>
    <w:lvl w:ilvl="0" w:tplc="4DB80464">
      <w:start w:val="1"/>
      <w:numFmt w:val="lowerLetter"/>
      <w:lvlText w:val="%1."/>
      <w:lvlJc w:val="left"/>
      <w:pPr>
        <w:ind w:left="721" w:hanging="360"/>
      </w:pPr>
      <w:rPr>
        <w:rFonts w:ascii="Arial" w:eastAsia="Arial" w:hAnsi="Arial" w:cs="Arial" w:hint="default"/>
        <w:b w:val="0"/>
        <w:bCs w:val="0"/>
        <w:i w:val="0"/>
        <w:iCs w:val="0"/>
        <w:spacing w:val="-1"/>
        <w:w w:val="99"/>
        <w:sz w:val="20"/>
        <w:szCs w:val="20"/>
        <w:lang w:val="nl-NL" w:eastAsia="en-US" w:bidi="ar-SA"/>
      </w:rPr>
    </w:lvl>
    <w:lvl w:ilvl="1" w:tplc="AD82FC82">
      <w:numFmt w:val="bullet"/>
      <w:lvlText w:val="•"/>
      <w:lvlJc w:val="left"/>
      <w:pPr>
        <w:ind w:left="1583" w:hanging="360"/>
      </w:pPr>
      <w:rPr>
        <w:rFonts w:hint="default"/>
        <w:lang w:val="nl-NL" w:eastAsia="en-US" w:bidi="ar-SA"/>
      </w:rPr>
    </w:lvl>
    <w:lvl w:ilvl="2" w:tplc="8D4E612E">
      <w:numFmt w:val="bullet"/>
      <w:lvlText w:val="•"/>
      <w:lvlJc w:val="left"/>
      <w:pPr>
        <w:ind w:left="2447" w:hanging="360"/>
      </w:pPr>
      <w:rPr>
        <w:rFonts w:hint="default"/>
        <w:lang w:val="nl-NL" w:eastAsia="en-US" w:bidi="ar-SA"/>
      </w:rPr>
    </w:lvl>
    <w:lvl w:ilvl="3" w:tplc="B75A8ADA">
      <w:numFmt w:val="bullet"/>
      <w:lvlText w:val="•"/>
      <w:lvlJc w:val="left"/>
      <w:pPr>
        <w:ind w:left="3310" w:hanging="360"/>
      </w:pPr>
      <w:rPr>
        <w:rFonts w:hint="default"/>
        <w:lang w:val="nl-NL" w:eastAsia="en-US" w:bidi="ar-SA"/>
      </w:rPr>
    </w:lvl>
    <w:lvl w:ilvl="4" w:tplc="4C023D48">
      <w:numFmt w:val="bullet"/>
      <w:lvlText w:val="•"/>
      <w:lvlJc w:val="left"/>
      <w:pPr>
        <w:ind w:left="4174" w:hanging="360"/>
      </w:pPr>
      <w:rPr>
        <w:rFonts w:hint="default"/>
        <w:lang w:val="nl-NL" w:eastAsia="en-US" w:bidi="ar-SA"/>
      </w:rPr>
    </w:lvl>
    <w:lvl w:ilvl="5" w:tplc="4CE2CD7A">
      <w:numFmt w:val="bullet"/>
      <w:lvlText w:val="•"/>
      <w:lvlJc w:val="left"/>
      <w:pPr>
        <w:ind w:left="5038" w:hanging="360"/>
      </w:pPr>
      <w:rPr>
        <w:rFonts w:hint="default"/>
        <w:lang w:val="nl-NL" w:eastAsia="en-US" w:bidi="ar-SA"/>
      </w:rPr>
    </w:lvl>
    <w:lvl w:ilvl="6" w:tplc="6D9C74CA">
      <w:numFmt w:val="bullet"/>
      <w:lvlText w:val="•"/>
      <w:lvlJc w:val="left"/>
      <w:pPr>
        <w:ind w:left="5901" w:hanging="360"/>
      </w:pPr>
      <w:rPr>
        <w:rFonts w:hint="default"/>
        <w:lang w:val="nl-NL" w:eastAsia="en-US" w:bidi="ar-SA"/>
      </w:rPr>
    </w:lvl>
    <w:lvl w:ilvl="7" w:tplc="F230B602">
      <w:numFmt w:val="bullet"/>
      <w:lvlText w:val="•"/>
      <w:lvlJc w:val="left"/>
      <w:pPr>
        <w:ind w:left="6765" w:hanging="360"/>
      </w:pPr>
      <w:rPr>
        <w:rFonts w:hint="default"/>
        <w:lang w:val="nl-NL" w:eastAsia="en-US" w:bidi="ar-SA"/>
      </w:rPr>
    </w:lvl>
    <w:lvl w:ilvl="8" w:tplc="1AE884B6">
      <w:numFmt w:val="bullet"/>
      <w:lvlText w:val="•"/>
      <w:lvlJc w:val="left"/>
      <w:pPr>
        <w:ind w:left="7629" w:hanging="360"/>
      </w:pPr>
      <w:rPr>
        <w:rFonts w:hint="default"/>
        <w:lang w:val="nl-NL" w:eastAsia="en-US" w:bidi="ar-SA"/>
      </w:rPr>
    </w:lvl>
  </w:abstractNum>
  <w:abstractNum w:abstractNumId="20" w15:restartNumberingAfterBreak="0">
    <w:nsid w:val="33B03209"/>
    <w:multiLevelType w:val="hybridMultilevel"/>
    <w:tmpl w:val="6616F504"/>
    <w:lvl w:ilvl="0" w:tplc="FFFFFFFF">
      <w:start w:val="1"/>
      <w:numFmt w:val="decimal"/>
      <w:lvlText w:val="2.%1"/>
      <w:lvlJc w:val="left"/>
      <w:pPr>
        <w:ind w:left="361" w:hanging="360"/>
      </w:pPr>
      <w:rPr>
        <w:rFonts w:hint="default"/>
        <w:b/>
        <w:bCs/>
        <w:i w:val="0"/>
        <w:iCs w:val="0"/>
        <w:color w:val="006DB8"/>
        <w:spacing w:val="-1"/>
        <w:w w:val="99"/>
        <w:sz w:val="20"/>
        <w:szCs w:val="20"/>
        <w:lang w:val="nl-NL" w:eastAsia="en-US" w:bidi="ar-SA"/>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38763B3A"/>
    <w:multiLevelType w:val="hybridMultilevel"/>
    <w:tmpl w:val="B6A0B0A6"/>
    <w:lvl w:ilvl="0" w:tplc="DCEAA3E8">
      <w:start w:val="1"/>
      <w:numFmt w:val="decimal"/>
      <w:lvlText w:val="3.%1"/>
      <w:lvlJc w:val="left"/>
      <w:pPr>
        <w:ind w:left="361" w:hanging="360"/>
      </w:pPr>
      <w:rPr>
        <w:rFonts w:hint="default"/>
        <w:b/>
        <w:bCs/>
        <w:i w:val="0"/>
        <w:iCs w:val="0"/>
        <w:color w:val="006DB8"/>
        <w:spacing w:val="-1"/>
        <w:w w:val="99"/>
        <w:sz w:val="20"/>
        <w:szCs w:val="20"/>
        <w:lang w:val="nl-NL" w:eastAsia="en-US" w:bidi="ar-SA"/>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3AD82BF8"/>
    <w:multiLevelType w:val="hybridMultilevel"/>
    <w:tmpl w:val="EF24E2D6"/>
    <w:lvl w:ilvl="0" w:tplc="CA78E5F0">
      <w:numFmt w:val="bullet"/>
      <w:lvlText w:val=""/>
      <w:lvlJc w:val="left"/>
      <w:pPr>
        <w:ind w:left="333" w:hanging="284"/>
      </w:pPr>
      <w:rPr>
        <w:rFonts w:ascii="Symbol" w:eastAsia="Symbol" w:hAnsi="Symbol" w:cs="Symbol" w:hint="default"/>
        <w:b w:val="0"/>
        <w:bCs w:val="0"/>
        <w:i w:val="0"/>
        <w:iCs w:val="0"/>
        <w:spacing w:val="0"/>
        <w:w w:val="99"/>
        <w:sz w:val="20"/>
        <w:szCs w:val="20"/>
        <w:lang w:val="nl-NL" w:eastAsia="en-US" w:bidi="ar-SA"/>
      </w:rPr>
    </w:lvl>
    <w:lvl w:ilvl="1" w:tplc="E34A15EE">
      <w:numFmt w:val="bullet"/>
      <w:lvlText w:val="•"/>
      <w:lvlJc w:val="left"/>
      <w:pPr>
        <w:ind w:left="560" w:hanging="284"/>
      </w:pPr>
      <w:rPr>
        <w:rFonts w:hint="default"/>
        <w:lang w:val="nl-NL" w:eastAsia="en-US" w:bidi="ar-SA"/>
      </w:rPr>
    </w:lvl>
    <w:lvl w:ilvl="2" w:tplc="D22A31C8">
      <w:numFmt w:val="bullet"/>
      <w:lvlText w:val="•"/>
      <w:lvlJc w:val="left"/>
      <w:pPr>
        <w:ind w:left="780" w:hanging="284"/>
      </w:pPr>
      <w:rPr>
        <w:rFonts w:hint="default"/>
        <w:lang w:val="nl-NL" w:eastAsia="en-US" w:bidi="ar-SA"/>
      </w:rPr>
    </w:lvl>
    <w:lvl w:ilvl="3" w:tplc="0C44C802">
      <w:numFmt w:val="bullet"/>
      <w:lvlText w:val="•"/>
      <w:lvlJc w:val="left"/>
      <w:pPr>
        <w:ind w:left="1000" w:hanging="284"/>
      </w:pPr>
      <w:rPr>
        <w:rFonts w:hint="default"/>
        <w:lang w:val="nl-NL" w:eastAsia="en-US" w:bidi="ar-SA"/>
      </w:rPr>
    </w:lvl>
    <w:lvl w:ilvl="4" w:tplc="883C0548">
      <w:numFmt w:val="bullet"/>
      <w:lvlText w:val="•"/>
      <w:lvlJc w:val="left"/>
      <w:pPr>
        <w:ind w:left="1220" w:hanging="284"/>
      </w:pPr>
      <w:rPr>
        <w:rFonts w:hint="default"/>
        <w:lang w:val="nl-NL" w:eastAsia="en-US" w:bidi="ar-SA"/>
      </w:rPr>
    </w:lvl>
    <w:lvl w:ilvl="5" w:tplc="0A327D18">
      <w:numFmt w:val="bullet"/>
      <w:lvlText w:val="•"/>
      <w:lvlJc w:val="left"/>
      <w:pPr>
        <w:ind w:left="1440" w:hanging="284"/>
      </w:pPr>
      <w:rPr>
        <w:rFonts w:hint="default"/>
        <w:lang w:val="nl-NL" w:eastAsia="en-US" w:bidi="ar-SA"/>
      </w:rPr>
    </w:lvl>
    <w:lvl w:ilvl="6" w:tplc="7F960E66">
      <w:numFmt w:val="bullet"/>
      <w:lvlText w:val="•"/>
      <w:lvlJc w:val="left"/>
      <w:pPr>
        <w:ind w:left="1660" w:hanging="284"/>
      </w:pPr>
      <w:rPr>
        <w:rFonts w:hint="default"/>
        <w:lang w:val="nl-NL" w:eastAsia="en-US" w:bidi="ar-SA"/>
      </w:rPr>
    </w:lvl>
    <w:lvl w:ilvl="7" w:tplc="C04E0C1E">
      <w:numFmt w:val="bullet"/>
      <w:lvlText w:val="•"/>
      <w:lvlJc w:val="left"/>
      <w:pPr>
        <w:ind w:left="1880" w:hanging="284"/>
      </w:pPr>
      <w:rPr>
        <w:rFonts w:hint="default"/>
        <w:lang w:val="nl-NL" w:eastAsia="en-US" w:bidi="ar-SA"/>
      </w:rPr>
    </w:lvl>
    <w:lvl w:ilvl="8" w:tplc="39888F66">
      <w:numFmt w:val="bullet"/>
      <w:lvlText w:val="•"/>
      <w:lvlJc w:val="left"/>
      <w:pPr>
        <w:ind w:left="2100" w:hanging="284"/>
      </w:pPr>
      <w:rPr>
        <w:rFonts w:hint="default"/>
        <w:lang w:val="nl-NL" w:eastAsia="en-US" w:bidi="ar-SA"/>
      </w:rPr>
    </w:lvl>
  </w:abstractNum>
  <w:abstractNum w:abstractNumId="23" w15:restartNumberingAfterBreak="0">
    <w:nsid w:val="3AFD3456"/>
    <w:multiLevelType w:val="multilevel"/>
    <w:tmpl w:val="F4343932"/>
    <w:lvl w:ilvl="0">
      <w:start w:val="2"/>
      <w:numFmt w:val="decimal"/>
      <w:lvlText w:val="%1"/>
      <w:lvlJc w:val="left"/>
      <w:pPr>
        <w:ind w:left="1149" w:hanging="1148"/>
      </w:pPr>
      <w:rPr>
        <w:rFonts w:hint="default"/>
        <w:lang w:val="nl-NL" w:eastAsia="en-US" w:bidi="ar-SA"/>
      </w:rPr>
    </w:lvl>
    <w:lvl w:ilvl="1">
      <w:start w:val="4"/>
      <w:numFmt w:val="decimal"/>
      <w:lvlText w:val="%1.%2"/>
      <w:lvlJc w:val="left"/>
      <w:pPr>
        <w:ind w:left="1149" w:hanging="1148"/>
      </w:pPr>
      <w:rPr>
        <w:rFonts w:hint="default"/>
        <w:lang w:val="nl-NL" w:eastAsia="en-US" w:bidi="ar-SA"/>
      </w:rPr>
    </w:lvl>
    <w:lvl w:ilvl="2">
      <w:start w:val="1"/>
      <w:numFmt w:val="decimal"/>
      <w:lvlText w:val="%1.%2.%3"/>
      <w:lvlJc w:val="left"/>
      <w:pPr>
        <w:ind w:left="1149" w:hanging="1148"/>
      </w:pPr>
      <w:rPr>
        <w:rFonts w:ascii="Arial" w:eastAsia="Arial" w:hAnsi="Arial" w:cs="Arial" w:hint="default"/>
        <w:b w:val="0"/>
        <w:bCs w:val="0"/>
        <w:i/>
        <w:iCs/>
        <w:color w:val="538DD3"/>
        <w:spacing w:val="-1"/>
        <w:w w:val="99"/>
        <w:sz w:val="20"/>
        <w:szCs w:val="20"/>
        <w:lang w:val="nl-NL" w:eastAsia="en-US" w:bidi="ar-SA"/>
      </w:rPr>
    </w:lvl>
    <w:lvl w:ilvl="3">
      <w:numFmt w:val="bullet"/>
      <w:lvlText w:val=""/>
      <w:lvlJc w:val="left"/>
      <w:pPr>
        <w:ind w:left="721" w:hanging="360"/>
      </w:pPr>
      <w:rPr>
        <w:rFonts w:ascii="Symbol" w:eastAsia="Symbol" w:hAnsi="Symbol" w:cs="Symbol" w:hint="default"/>
        <w:b w:val="0"/>
        <w:bCs w:val="0"/>
        <w:i w:val="0"/>
        <w:iCs w:val="0"/>
        <w:spacing w:val="0"/>
        <w:w w:val="99"/>
        <w:sz w:val="20"/>
        <w:szCs w:val="20"/>
        <w:lang w:val="nl-NL" w:eastAsia="en-US" w:bidi="ar-SA"/>
      </w:rPr>
    </w:lvl>
    <w:lvl w:ilvl="4">
      <w:numFmt w:val="bullet"/>
      <w:lvlText w:val="•"/>
      <w:lvlJc w:val="left"/>
      <w:pPr>
        <w:ind w:left="3878" w:hanging="360"/>
      </w:pPr>
      <w:rPr>
        <w:rFonts w:hint="default"/>
        <w:lang w:val="nl-NL" w:eastAsia="en-US" w:bidi="ar-SA"/>
      </w:rPr>
    </w:lvl>
    <w:lvl w:ilvl="5">
      <w:numFmt w:val="bullet"/>
      <w:lvlText w:val="•"/>
      <w:lvlJc w:val="left"/>
      <w:pPr>
        <w:ind w:left="4791" w:hanging="360"/>
      </w:pPr>
      <w:rPr>
        <w:rFonts w:hint="default"/>
        <w:lang w:val="nl-NL" w:eastAsia="en-US" w:bidi="ar-SA"/>
      </w:rPr>
    </w:lvl>
    <w:lvl w:ilvl="6">
      <w:numFmt w:val="bullet"/>
      <w:lvlText w:val="•"/>
      <w:lvlJc w:val="left"/>
      <w:pPr>
        <w:ind w:left="5704" w:hanging="360"/>
      </w:pPr>
      <w:rPr>
        <w:rFonts w:hint="default"/>
        <w:lang w:val="nl-NL" w:eastAsia="en-US" w:bidi="ar-SA"/>
      </w:rPr>
    </w:lvl>
    <w:lvl w:ilvl="7">
      <w:numFmt w:val="bullet"/>
      <w:lvlText w:val="•"/>
      <w:lvlJc w:val="left"/>
      <w:pPr>
        <w:ind w:left="6617" w:hanging="360"/>
      </w:pPr>
      <w:rPr>
        <w:rFonts w:hint="default"/>
        <w:lang w:val="nl-NL" w:eastAsia="en-US" w:bidi="ar-SA"/>
      </w:rPr>
    </w:lvl>
    <w:lvl w:ilvl="8">
      <w:numFmt w:val="bullet"/>
      <w:lvlText w:val="•"/>
      <w:lvlJc w:val="left"/>
      <w:pPr>
        <w:ind w:left="7530" w:hanging="360"/>
      </w:pPr>
      <w:rPr>
        <w:rFonts w:hint="default"/>
        <w:lang w:val="nl-NL" w:eastAsia="en-US" w:bidi="ar-SA"/>
      </w:rPr>
    </w:lvl>
  </w:abstractNum>
  <w:abstractNum w:abstractNumId="24" w15:restartNumberingAfterBreak="0">
    <w:nsid w:val="3C386FFC"/>
    <w:multiLevelType w:val="multilevel"/>
    <w:tmpl w:val="4EE0364C"/>
    <w:lvl w:ilvl="0">
      <w:start w:val="3"/>
      <w:numFmt w:val="decimal"/>
      <w:lvlText w:val="%1"/>
      <w:lvlJc w:val="left"/>
      <w:pPr>
        <w:ind w:left="1149" w:hanging="1148"/>
      </w:pPr>
      <w:rPr>
        <w:rFonts w:hint="default"/>
      </w:rPr>
    </w:lvl>
    <w:lvl w:ilvl="1">
      <w:start w:val="2"/>
      <w:numFmt w:val="decimal"/>
      <w:lvlText w:val="%1.%2"/>
      <w:lvlJc w:val="left"/>
      <w:pPr>
        <w:ind w:left="1149" w:hanging="1148"/>
      </w:pPr>
      <w:rPr>
        <w:rFonts w:hint="default"/>
      </w:rPr>
    </w:lvl>
    <w:lvl w:ilvl="2">
      <w:start w:val="1"/>
      <w:numFmt w:val="decimal"/>
      <w:lvlText w:val="1.2.%3"/>
      <w:lvlJc w:val="left"/>
      <w:pPr>
        <w:ind w:left="361" w:hanging="360"/>
      </w:pPr>
      <w:rPr>
        <w:rFonts w:hint="default"/>
        <w:b w:val="0"/>
        <w:bCs w:val="0"/>
        <w:i/>
        <w:iCs/>
        <w:color w:val="006DB8"/>
        <w:spacing w:val="-1"/>
        <w:w w:val="99"/>
        <w:sz w:val="20"/>
        <w:szCs w:val="20"/>
      </w:rPr>
    </w:lvl>
    <w:lvl w:ilvl="3">
      <w:start w:val="1"/>
      <w:numFmt w:val="lowerLetter"/>
      <w:lvlText w:val="%4."/>
      <w:lvlJc w:val="left"/>
      <w:pPr>
        <w:ind w:left="721" w:hanging="360"/>
      </w:pPr>
      <w:rPr>
        <w:rFonts w:ascii="Arial" w:eastAsia="Arial" w:hAnsi="Arial" w:cs="Arial" w:hint="default"/>
        <w:b w:val="0"/>
        <w:bCs w:val="0"/>
        <w:i w:val="0"/>
        <w:iCs w:val="0"/>
        <w:spacing w:val="-1"/>
        <w:w w:val="99"/>
        <w:sz w:val="20"/>
        <w:szCs w:val="20"/>
      </w:rPr>
    </w:lvl>
    <w:lvl w:ilvl="4">
      <w:numFmt w:val="bullet"/>
      <w:lvlText w:val="•"/>
      <w:lvlJc w:val="left"/>
      <w:pPr>
        <w:ind w:left="3878" w:hanging="360"/>
      </w:pPr>
      <w:rPr>
        <w:rFonts w:hint="default"/>
      </w:rPr>
    </w:lvl>
    <w:lvl w:ilvl="5">
      <w:numFmt w:val="bullet"/>
      <w:lvlText w:val="•"/>
      <w:lvlJc w:val="left"/>
      <w:pPr>
        <w:ind w:left="4791" w:hanging="360"/>
      </w:pPr>
      <w:rPr>
        <w:rFonts w:hint="default"/>
      </w:rPr>
    </w:lvl>
    <w:lvl w:ilvl="6">
      <w:numFmt w:val="bullet"/>
      <w:lvlText w:val="•"/>
      <w:lvlJc w:val="left"/>
      <w:pPr>
        <w:ind w:left="5704" w:hanging="360"/>
      </w:pPr>
      <w:rPr>
        <w:rFonts w:hint="default"/>
      </w:rPr>
    </w:lvl>
    <w:lvl w:ilvl="7">
      <w:numFmt w:val="bullet"/>
      <w:lvlText w:val="•"/>
      <w:lvlJc w:val="left"/>
      <w:pPr>
        <w:ind w:left="6617" w:hanging="360"/>
      </w:pPr>
      <w:rPr>
        <w:rFonts w:hint="default"/>
      </w:rPr>
    </w:lvl>
    <w:lvl w:ilvl="8">
      <w:numFmt w:val="bullet"/>
      <w:lvlText w:val="•"/>
      <w:lvlJc w:val="left"/>
      <w:pPr>
        <w:ind w:left="7530" w:hanging="360"/>
      </w:pPr>
      <w:rPr>
        <w:rFonts w:hint="default"/>
      </w:rPr>
    </w:lvl>
  </w:abstractNum>
  <w:abstractNum w:abstractNumId="25" w15:restartNumberingAfterBreak="0">
    <w:nsid w:val="3CDA4A6E"/>
    <w:multiLevelType w:val="hybridMultilevel"/>
    <w:tmpl w:val="4D1A4088"/>
    <w:lvl w:ilvl="0" w:tplc="05260448">
      <w:start w:val="1"/>
      <w:numFmt w:val="lowerLetter"/>
      <w:lvlText w:val="%1."/>
      <w:lvlJc w:val="left"/>
      <w:pPr>
        <w:ind w:left="721" w:hanging="360"/>
      </w:pPr>
      <w:rPr>
        <w:rFonts w:ascii="Arial" w:eastAsia="Arial" w:hAnsi="Arial" w:cs="Arial" w:hint="default"/>
        <w:b w:val="0"/>
        <w:bCs w:val="0"/>
        <w:i w:val="0"/>
        <w:iCs w:val="0"/>
        <w:spacing w:val="-1"/>
        <w:w w:val="99"/>
        <w:sz w:val="20"/>
        <w:szCs w:val="20"/>
        <w:lang w:val="nl-NL" w:eastAsia="en-US" w:bidi="ar-SA"/>
      </w:rPr>
    </w:lvl>
    <w:lvl w:ilvl="1" w:tplc="7660A9CA">
      <w:numFmt w:val="bullet"/>
      <w:lvlText w:val="•"/>
      <w:lvlJc w:val="left"/>
      <w:pPr>
        <w:ind w:left="1583" w:hanging="360"/>
      </w:pPr>
      <w:rPr>
        <w:rFonts w:hint="default"/>
        <w:lang w:val="nl-NL" w:eastAsia="en-US" w:bidi="ar-SA"/>
      </w:rPr>
    </w:lvl>
    <w:lvl w:ilvl="2" w:tplc="289676EE">
      <w:numFmt w:val="bullet"/>
      <w:lvlText w:val="•"/>
      <w:lvlJc w:val="left"/>
      <w:pPr>
        <w:ind w:left="2447" w:hanging="360"/>
      </w:pPr>
      <w:rPr>
        <w:rFonts w:hint="default"/>
        <w:lang w:val="nl-NL" w:eastAsia="en-US" w:bidi="ar-SA"/>
      </w:rPr>
    </w:lvl>
    <w:lvl w:ilvl="3" w:tplc="F8149858">
      <w:numFmt w:val="bullet"/>
      <w:lvlText w:val="•"/>
      <w:lvlJc w:val="left"/>
      <w:pPr>
        <w:ind w:left="3310" w:hanging="360"/>
      </w:pPr>
      <w:rPr>
        <w:rFonts w:hint="default"/>
        <w:lang w:val="nl-NL" w:eastAsia="en-US" w:bidi="ar-SA"/>
      </w:rPr>
    </w:lvl>
    <w:lvl w:ilvl="4" w:tplc="CFD48D66">
      <w:numFmt w:val="bullet"/>
      <w:lvlText w:val="•"/>
      <w:lvlJc w:val="left"/>
      <w:pPr>
        <w:ind w:left="4174" w:hanging="360"/>
      </w:pPr>
      <w:rPr>
        <w:rFonts w:hint="default"/>
        <w:lang w:val="nl-NL" w:eastAsia="en-US" w:bidi="ar-SA"/>
      </w:rPr>
    </w:lvl>
    <w:lvl w:ilvl="5" w:tplc="E69687D0">
      <w:numFmt w:val="bullet"/>
      <w:lvlText w:val="•"/>
      <w:lvlJc w:val="left"/>
      <w:pPr>
        <w:ind w:left="5038" w:hanging="360"/>
      </w:pPr>
      <w:rPr>
        <w:rFonts w:hint="default"/>
        <w:lang w:val="nl-NL" w:eastAsia="en-US" w:bidi="ar-SA"/>
      </w:rPr>
    </w:lvl>
    <w:lvl w:ilvl="6" w:tplc="C302A7E0">
      <w:numFmt w:val="bullet"/>
      <w:lvlText w:val="•"/>
      <w:lvlJc w:val="left"/>
      <w:pPr>
        <w:ind w:left="5901" w:hanging="360"/>
      </w:pPr>
      <w:rPr>
        <w:rFonts w:hint="default"/>
        <w:lang w:val="nl-NL" w:eastAsia="en-US" w:bidi="ar-SA"/>
      </w:rPr>
    </w:lvl>
    <w:lvl w:ilvl="7" w:tplc="A4DE54A4">
      <w:numFmt w:val="bullet"/>
      <w:lvlText w:val="•"/>
      <w:lvlJc w:val="left"/>
      <w:pPr>
        <w:ind w:left="6765" w:hanging="360"/>
      </w:pPr>
      <w:rPr>
        <w:rFonts w:hint="default"/>
        <w:lang w:val="nl-NL" w:eastAsia="en-US" w:bidi="ar-SA"/>
      </w:rPr>
    </w:lvl>
    <w:lvl w:ilvl="8" w:tplc="7D4E8240">
      <w:numFmt w:val="bullet"/>
      <w:lvlText w:val="•"/>
      <w:lvlJc w:val="left"/>
      <w:pPr>
        <w:ind w:left="7629" w:hanging="360"/>
      </w:pPr>
      <w:rPr>
        <w:rFonts w:hint="default"/>
        <w:lang w:val="nl-NL" w:eastAsia="en-US" w:bidi="ar-SA"/>
      </w:rPr>
    </w:lvl>
  </w:abstractNum>
  <w:abstractNum w:abstractNumId="26" w15:restartNumberingAfterBreak="0">
    <w:nsid w:val="3F8E6C84"/>
    <w:multiLevelType w:val="hybridMultilevel"/>
    <w:tmpl w:val="7B26DE88"/>
    <w:lvl w:ilvl="0" w:tplc="FFFFFFFF">
      <w:start w:val="1"/>
      <w:numFmt w:val="lowerLetter"/>
      <w:lvlText w:val="%1."/>
      <w:lvlJc w:val="left"/>
      <w:pPr>
        <w:ind w:left="721" w:hanging="360"/>
      </w:pPr>
      <w:rPr>
        <w:rFonts w:ascii="Arial" w:eastAsia="Arial" w:hAnsi="Arial" w:cs="Arial" w:hint="default"/>
        <w:b w:val="0"/>
        <w:bCs w:val="0"/>
        <w:i w:val="0"/>
        <w:iCs w:val="0"/>
        <w:spacing w:val="-1"/>
        <w:w w:val="99"/>
        <w:sz w:val="20"/>
        <w:szCs w:val="20"/>
        <w:lang w:val="nl-NL" w:eastAsia="en-US" w:bidi="ar-SA"/>
      </w:rPr>
    </w:lvl>
    <w:lvl w:ilvl="1" w:tplc="FFFFFFFF">
      <w:numFmt w:val="bullet"/>
      <w:lvlText w:val="•"/>
      <w:lvlJc w:val="left"/>
      <w:pPr>
        <w:ind w:left="1583" w:hanging="360"/>
      </w:pPr>
      <w:rPr>
        <w:rFonts w:hint="default"/>
        <w:lang w:val="nl-NL" w:eastAsia="en-US" w:bidi="ar-SA"/>
      </w:rPr>
    </w:lvl>
    <w:lvl w:ilvl="2" w:tplc="FFFFFFFF">
      <w:numFmt w:val="bullet"/>
      <w:lvlText w:val="•"/>
      <w:lvlJc w:val="left"/>
      <w:pPr>
        <w:ind w:left="2447" w:hanging="360"/>
      </w:pPr>
      <w:rPr>
        <w:rFonts w:hint="default"/>
        <w:lang w:val="nl-NL" w:eastAsia="en-US" w:bidi="ar-SA"/>
      </w:rPr>
    </w:lvl>
    <w:lvl w:ilvl="3" w:tplc="FFFFFFFF">
      <w:numFmt w:val="bullet"/>
      <w:lvlText w:val="•"/>
      <w:lvlJc w:val="left"/>
      <w:pPr>
        <w:ind w:left="3310" w:hanging="360"/>
      </w:pPr>
      <w:rPr>
        <w:rFonts w:hint="default"/>
        <w:lang w:val="nl-NL" w:eastAsia="en-US" w:bidi="ar-SA"/>
      </w:rPr>
    </w:lvl>
    <w:lvl w:ilvl="4" w:tplc="FFFFFFFF">
      <w:numFmt w:val="bullet"/>
      <w:lvlText w:val="•"/>
      <w:lvlJc w:val="left"/>
      <w:pPr>
        <w:ind w:left="4174" w:hanging="360"/>
      </w:pPr>
      <w:rPr>
        <w:rFonts w:hint="default"/>
        <w:lang w:val="nl-NL" w:eastAsia="en-US" w:bidi="ar-SA"/>
      </w:rPr>
    </w:lvl>
    <w:lvl w:ilvl="5" w:tplc="FFFFFFFF">
      <w:numFmt w:val="bullet"/>
      <w:lvlText w:val="•"/>
      <w:lvlJc w:val="left"/>
      <w:pPr>
        <w:ind w:left="5038" w:hanging="360"/>
      </w:pPr>
      <w:rPr>
        <w:rFonts w:hint="default"/>
        <w:lang w:val="nl-NL" w:eastAsia="en-US" w:bidi="ar-SA"/>
      </w:rPr>
    </w:lvl>
    <w:lvl w:ilvl="6" w:tplc="FFFFFFFF">
      <w:numFmt w:val="bullet"/>
      <w:lvlText w:val="•"/>
      <w:lvlJc w:val="left"/>
      <w:pPr>
        <w:ind w:left="5901" w:hanging="360"/>
      </w:pPr>
      <w:rPr>
        <w:rFonts w:hint="default"/>
        <w:lang w:val="nl-NL" w:eastAsia="en-US" w:bidi="ar-SA"/>
      </w:rPr>
    </w:lvl>
    <w:lvl w:ilvl="7" w:tplc="FFFFFFFF">
      <w:numFmt w:val="bullet"/>
      <w:lvlText w:val="•"/>
      <w:lvlJc w:val="left"/>
      <w:pPr>
        <w:ind w:left="6765" w:hanging="360"/>
      </w:pPr>
      <w:rPr>
        <w:rFonts w:hint="default"/>
        <w:lang w:val="nl-NL" w:eastAsia="en-US" w:bidi="ar-SA"/>
      </w:rPr>
    </w:lvl>
    <w:lvl w:ilvl="8" w:tplc="FFFFFFFF">
      <w:numFmt w:val="bullet"/>
      <w:lvlText w:val="•"/>
      <w:lvlJc w:val="left"/>
      <w:pPr>
        <w:ind w:left="7629" w:hanging="360"/>
      </w:pPr>
      <w:rPr>
        <w:rFonts w:hint="default"/>
        <w:lang w:val="nl-NL" w:eastAsia="en-US" w:bidi="ar-SA"/>
      </w:rPr>
    </w:lvl>
  </w:abstractNum>
  <w:abstractNum w:abstractNumId="27" w15:restartNumberingAfterBreak="0">
    <w:nsid w:val="40147289"/>
    <w:multiLevelType w:val="multilevel"/>
    <w:tmpl w:val="73FC168A"/>
    <w:lvl w:ilvl="0">
      <w:start w:val="3"/>
      <w:numFmt w:val="decimal"/>
      <w:lvlText w:val="%1"/>
      <w:lvlJc w:val="left"/>
      <w:pPr>
        <w:ind w:left="1149" w:hanging="1148"/>
      </w:pPr>
      <w:rPr>
        <w:rFonts w:hint="default"/>
      </w:rPr>
    </w:lvl>
    <w:lvl w:ilvl="1">
      <w:start w:val="2"/>
      <w:numFmt w:val="decimal"/>
      <w:lvlText w:val="%1.%2"/>
      <w:lvlJc w:val="left"/>
      <w:pPr>
        <w:ind w:left="1149" w:hanging="1148"/>
      </w:pPr>
      <w:rPr>
        <w:rFonts w:hint="default"/>
      </w:rPr>
    </w:lvl>
    <w:lvl w:ilvl="2">
      <w:start w:val="1"/>
      <w:numFmt w:val="decimal"/>
      <w:lvlText w:val="2.1.%3"/>
      <w:lvlJc w:val="left"/>
      <w:pPr>
        <w:ind w:left="361" w:hanging="360"/>
      </w:pPr>
      <w:rPr>
        <w:rFonts w:hint="default"/>
        <w:b w:val="0"/>
        <w:bCs w:val="0"/>
        <w:i/>
        <w:iCs/>
        <w:spacing w:val="-1"/>
        <w:w w:val="99"/>
        <w:sz w:val="20"/>
        <w:szCs w:val="20"/>
      </w:rPr>
    </w:lvl>
    <w:lvl w:ilvl="3">
      <w:start w:val="1"/>
      <w:numFmt w:val="lowerLetter"/>
      <w:lvlText w:val="%4."/>
      <w:lvlJc w:val="left"/>
      <w:pPr>
        <w:ind w:left="721" w:hanging="360"/>
      </w:pPr>
      <w:rPr>
        <w:rFonts w:ascii="Arial" w:eastAsia="Arial" w:hAnsi="Arial" w:cs="Arial" w:hint="default"/>
        <w:b w:val="0"/>
        <w:bCs w:val="0"/>
        <w:i w:val="0"/>
        <w:iCs w:val="0"/>
        <w:spacing w:val="-1"/>
        <w:w w:val="99"/>
        <w:sz w:val="20"/>
        <w:szCs w:val="20"/>
      </w:rPr>
    </w:lvl>
    <w:lvl w:ilvl="4">
      <w:numFmt w:val="bullet"/>
      <w:lvlText w:val="•"/>
      <w:lvlJc w:val="left"/>
      <w:pPr>
        <w:ind w:left="3878" w:hanging="360"/>
      </w:pPr>
      <w:rPr>
        <w:rFonts w:hint="default"/>
      </w:rPr>
    </w:lvl>
    <w:lvl w:ilvl="5">
      <w:numFmt w:val="bullet"/>
      <w:lvlText w:val="•"/>
      <w:lvlJc w:val="left"/>
      <w:pPr>
        <w:ind w:left="4791" w:hanging="360"/>
      </w:pPr>
      <w:rPr>
        <w:rFonts w:hint="default"/>
      </w:rPr>
    </w:lvl>
    <w:lvl w:ilvl="6">
      <w:numFmt w:val="bullet"/>
      <w:lvlText w:val="•"/>
      <w:lvlJc w:val="left"/>
      <w:pPr>
        <w:ind w:left="5704" w:hanging="360"/>
      </w:pPr>
      <w:rPr>
        <w:rFonts w:hint="default"/>
      </w:rPr>
    </w:lvl>
    <w:lvl w:ilvl="7">
      <w:numFmt w:val="bullet"/>
      <w:lvlText w:val="•"/>
      <w:lvlJc w:val="left"/>
      <w:pPr>
        <w:ind w:left="6617" w:hanging="360"/>
      </w:pPr>
      <w:rPr>
        <w:rFonts w:hint="default"/>
      </w:rPr>
    </w:lvl>
    <w:lvl w:ilvl="8">
      <w:numFmt w:val="bullet"/>
      <w:lvlText w:val="•"/>
      <w:lvlJc w:val="left"/>
      <w:pPr>
        <w:ind w:left="7530" w:hanging="360"/>
      </w:pPr>
      <w:rPr>
        <w:rFonts w:hint="default"/>
      </w:rPr>
    </w:lvl>
  </w:abstractNum>
  <w:abstractNum w:abstractNumId="28" w15:restartNumberingAfterBreak="0">
    <w:nsid w:val="435019A4"/>
    <w:multiLevelType w:val="multilevel"/>
    <w:tmpl w:val="138EACAE"/>
    <w:lvl w:ilvl="0">
      <w:start w:val="3"/>
      <w:numFmt w:val="decimal"/>
      <w:lvlText w:val="%1"/>
      <w:lvlJc w:val="left"/>
      <w:pPr>
        <w:ind w:left="1149" w:hanging="1148"/>
      </w:pPr>
      <w:rPr>
        <w:rFonts w:hint="default"/>
      </w:rPr>
    </w:lvl>
    <w:lvl w:ilvl="1">
      <w:start w:val="2"/>
      <w:numFmt w:val="decimal"/>
      <w:lvlText w:val="%1.%2"/>
      <w:lvlJc w:val="left"/>
      <w:pPr>
        <w:ind w:left="1149" w:hanging="1148"/>
      </w:pPr>
      <w:rPr>
        <w:rFonts w:hint="default"/>
      </w:rPr>
    </w:lvl>
    <w:lvl w:ilvl="2">
      <w:start w:val="1"/>
      <w:numFmt w:val="decimal"/>
      <w:lvlText w:val="1.6.%3"/>
      <w:lvlJc w:val="left"/>
      <w:pPr>
        <w:ind w:left="361" w:hanging="360"/>
      </w:pPr>
      <w:rPr>
        <w:rFonts w:hint="default"/>
        <w:b w:val="0"/>
        <w:bCs w:val="0"/>
        <w:i/>
        <w:iCs/>
        <w:color w:val="006DB8"/>
        <w:spacing w:val="-1"/>
        <w:w w:val="99"/>
        <w:sz w:val="20"/>
        <w:szCs w:val="20"/>
      </w:rPr>
    </w:lvl>
    <w:lvl w:ilvl="3">
      <w:start w:val="1"/>
      <w:numFmt w:val="lowerLetter"/>
      <w:lvlText w:val="%4."/>
      <w:lvlJc w:val="left"/>
      <w:pPr>
        <w:ind w:left="721" w:hanging="360"/>
      </w:pPr>
      <w:rPr>
        <w:rFonts w:ascii="Arial" w:eastAsia="Arial" w:hAnsi="Arial" w:cs="Arial" w:hint="default"/>
        <w:b w:val="0"/>
        <w:bCs w:val="0"/>
        <w:i w:val="0"/>
        <w:iCs w:val="0"/>
        <w:spacing w:val="-1"/>
        <w:w w:val="99"/>
        <w:sz w:val="20"/>
        <w:szCs w:val="20"/>
      </w:rPr>
    </w:lvl>
    <w:lvl w:ilvl="4">
      <w:numFmt w:val="bullet"/>
      <w:lvlText w:val="•"/>
      <w:lvlJc w:val="left"/>
      <w:pPr>
        <w:ind w:left="3878" w:hanging="360"/>
      </w:pPr>
      <w:rPr>
        <w:rFonts w:hint="default"/>
      </w:rPr>
    </w:lvl>
    <w:lvl w:ilvl="5">
      <w:numFmt w:val="bullet"/>
      <w:lvlText w:val="•"/>
      <w:lvlJc w:val="left"/>
      <w:pPr>
        <w:ind w:left="4791" w:hanging="360"/>
      </w:pPr>
      <w:rPr>
        <w:rFonts w:hint="default"/>
      </w:rPr>
    </w:lvl>
    <w:lvl w:ilvl="6">
      <w:numFmt w:val="bullet"/>
      <w:lvlText w:val="•"/>
      <w:lvlJc w:val="left"/>
      <w:pPr>
        <w:ind w:left="5704" w:hanging="360"/>
      </w:pPr>
      <w:rPr>
        <w:rFonts w:hint="default"/>
      </w:rPr>
    </w:lvl>
    <w:lvl w:ilvl="7">
      <w:numFmt w:val="bullet"/>
      <w:lvlText w:val="•"/>
      <w:lvlJc w:val="left"/>
      <w:pPr>
        <w:ind w:left="6617" w:hanging="360"/>
      </w:pPr>
      <w:rPr>
        <w:rFonts w:hint="default"/>
      </w:rPr>
    </w:lvl>
    <w:lvl w:ilvl="8">
      <w:numFmt w:val="bullet"/>
      <w:lvlText w:val="•"/>
      <w:lvlJc w:val="left"/>
      <w:pPr>
        <w:ind w:left="7530" w:hanging="360"/>
      </w:pPr>
      <w:rPr>
        <w:rFonts w:hint="default"/>
      </w:rPr>
    </w:lvl>
  </w:abstractNum>
  <w:abstractNum w:abstractNumId="29" w15:restartNumberingAfterBreak="0">
    <w:nsid w:val="479C022D"/>
    <w:multiLevelType w:val="hybridMultilevel"/>
    <w:tmpl w:val="53D444BA"/>
    <w:lvl w:ilvl="0" w:tplc="E264AB5A">
      <w:start w:val="1"/>
      <w:numFmt w:val="lowerLetter"/>
      <w:lvlText w:val="%1."/>
      <w:lvlJc w:val="left"/>
      <w:pPr>
        <w:ind w:left="721" w:hanging="360"/>
      </w:pPr>
      <w:rPr>
        <w:rFonts w:ascii="Arial" w:eastAsia="Arial" w:hAnsi="Arial" w:cs="Arial" w:hint="default"/>
        <w:b w:val="0"/>
        <w:bCs w:val="0"/>
        <w:i w:val="0"/>
        <w:iCs w:val="0"/>
        <w:spacing w:val="-1"/>
        <w:w w:val="99"/>
        <w:sz w:val="20"/>
        <w:szCs w:val="20"/>
        <w:lang w:val="nl-NL" w:eastAsia="en-US" w:bidi="ar-SA"/>
      </w:rPr>
    </w:lvl>
    <w:lvl w:ilvl="1" w:tplc="1904FB0A">
      <w:numFmt w:val="bullet"/>
      <w:lvlText w:val=""/>
      <w:lvlJc w:val="left"/>
      <w:pPr>
        <w:ind w:left="1441" w:hanging="360"/>
      </w:pPr>
      <w:rPr>
        <w:rFonts w:ascii="Symbol" w:eastAsia="Symbol" w:hAnsi="Symbol" w:cs="Symbol" w:hint="default"/>
        <w:b w:val="0"/>
        <w:bCs w:val="0"/>
        <w:i w:val="0"/>
        <w:iCs w:val="0"/>
        <w:spacing w:val="0"/>
        <w:w w:val="99"/>
        <w:sz w:val="20"/>
        <w:szCs w:val="20"/>
        <w:lang w:val="nl-NL" w:eastAsia="en-US" w:bidi="ar-SA"/>
      </w:rPr>
    </w:lvl>
    <w:lvl w:ilvl="2" w:tplc="79144FAC">
      <w:numFmt w:val="bullet"/>
      <w:lvlText w:val="•"/>
      <w:lvlJc w:val="left"/>
      <w:pPr>
        <w:ind w:left="2319" w:hanging="360"/>
      </w:pPr>
      <w:rPr>
        <w:rFonts w:hint="default"/>
        <w:lang w:val="nl-NL" w:eastAsia="en-US" w:bidi="ar-SA"/>
      </w:rPr>
    </w:lvl>
    <w:lvl w:ilvl="3" w:tplc="C8808D12">
      <w:numFmt w:val="bullet"/>
      <w:lvlText w:val="•"/>
      <w:lvlJc w:val="left"/>
      <w:pPr>
        <w:ind w:left="3199" w:hanging="360"/>
      </w:pPr>
      <w:rPr>
        <w:rFonts w:hint="default"/>
        <w:lang w:val="nl-NL" w:eastAsia="en-US" w:bidi="ar-SA"/>
      </w:rPr>
    </w:lvl>
    <w:lvl w:ilvl="4" w:tplc="8CF29D82">
      <w:numFmt w:val="bullet"/>
      <w:lvlText w:val="•"/>
      <w:lvlJc w:val="left"/>
      <w:pPr>
        <w:ind w:left="4078" w:hanging="360"/>
      </w:pPr>
      <w:rPr>
        <w:rFonts w:hint="default"/>
        <w:lang w:val="nl-NL" w:eastAsia="en-US" w:bidi="ar-SA"/>
      </w:rPr>
    </w:lvl>
    <w:lvl w:ilvl="5" w:tplc="0D7A7D2C">
      <w:numFmt w:val="bullet"/>
      <w:lvlText w:val="•"/>
      <w:lvlJc w:val="left"/>
      <w:pPr>
        <w:ind w:left="4958" w:hanging="360"/>
      </w:pPr>
      <w:rPr>
        <w:rFonts w:hint="default"/>
        <w:lang w:val="nl-NL" w:eastAsia="en-US" w:bidi="ar-SA"/>
      </w:rPr>
    </w:lvl>
    <w:lvl w:ilvl="6" w:tplc="68FE7268">
      <w:numFmt w:val="bullet"/>
      <w:lvlText w:val="•"/>
      <w:lvlJc w:val="left"/>
      <w:pPr>
        <w:ind w:left="5838" w:hanging="360"/>
      </w:pPr>
      <w:rPr>
        <w:rFonts w:hint="default"/>
        <w:lang w:val="nl-NL" w:eastAsia="en-US" w:bidi="ar-SA"/>
      </w:rPr>
    </w:lvl>
    <w:lvl w:ilvl="7" w:tplc="7584BB74">
      <w:numFmt w:val="bullet"/>
      <w:lvlText w:val="•"/>
      <w:lvlJc w:val="left"/>
      <w:pPr>
        <w:ind w:left="6717" w:hanging="360"/>
      </w:pPr>
      <w:rPr>
        <w:rFonts w:hint="default"/>
        <w:lang w:val="nl-NL" w:eastAsia="en-US" w:bidi="ar-SA"/>
      </w:rPr>
    </w:lvl>
    <w:lvl w:ilvl="8" w:tplc="CC126FA2">
      <w:numFmt w:val="bullet"/>
      <w:lvlText w:val="•"/>
      <w:lvlJc w:val="left"/>
      <w:pPr>
        <w:ind w:left="7597" w:hanging="360"/>
      </w:pPr>
      <w:rPr>
        <w:rFonts w:hint="default"/>
        <w:lang w:val="nl-NL" w:eastAsia="en-US" w:bidi="ar-SA"/>
      </w:rPr>
    </w:lvl>
  </w:abstractNum>
  <w:abstractNum w:abstractNumId="30" w15:restartNumberingAfterBreak="0">
    <w:nsid w:val="506A373F"/>
    <w:multiLevelType w:val="multilevel"/>
    <w:tmpl w:val="575E0E92"/>
    <w:lvl w:ilvl="0">
      <w:start w:val="3"/>
      <w:numFmt w:val="decimal"/>
      <w:lvlText w:val="%1"/>
      <w:lvlJc w:val="left"/>
      <w:pPr>
        <w:ind w:left="1149" w:hanging="1148"/>
      </w:pPr>
      <w:rPr>
        <w:rFonts w:hint="default"/>
        <w:lang w:val="nl-NL" w:eastAsia="en-US" w:bidi="ar-SA"/>
      </w:rPr>
    </w:lvl>
    <w:lvl w:ilvl="1">
      <w:start w:val="3"/>
      <w:numFmt w:val="decimal"/>
      <w:lvlText w:val="%1.%2"/>
      <w:lvlJc w:val="left"/>
      <w:pPr>
        <w:ind w:left="1149" w:hanging="1148"/>
      </w:pPr>
      <w:rPr>
        <w:rFonts w:hint="default"/>
        <w:lang w:val="nl-NL" w:eastAsia="en-US" w:bidi="ar-SA"/>
      </w:rPr>
    </w:lvl>
    <w:lvl w:ilvl="2">
      <w:start w:val="1"/>
      <w:numFmt w:val="decimal"/>
      <w:lvlText w:val="%1.%2.%3"/>
      <w:lvlJc w:val="left"/>
      <w:pPr>
        <w:ind w:left="1149" w:hanging="1148"/>
      </w:pPr>
      <w:rPr>
        <w:rFonts w:ascii="Arial" w:eastAsia="Arial" w:hAnsi="Arial" w:cs="Arial" w:hint="default"/>
        <w:b w:val="0"/>
        <w:bCs w:val="0"/>
        <w:i/>
        <w:iCs/>
        <w:color w:val="538DD3"/>
        <w:spacing w:val="-1"/>
        <w:w w:val="99"/>
        <w:sz w:val="20"/>
        <w:szCs w:val="20"/>
        <w:lang w:val="nl-NL" w:eastAsia="en-US" w:bidi="ar-SA"/>
      </w:rPr>
    </w:lvl>
    <w:lvl w:ilvl="3">
      <w:start w:val="1"/>
      <w:numFmt w:val="lowerLetter"/>
      <w:lvlText w:val="%4."/>
      <w:lvlJc w:val="left"/>
      <w:pPr>
        <w:ind w:left="721" w:hanging="360"/>
      </w:pPr>
      <w:rPr>
        <w:rFonts w:ascii="Arial" w:eastAsia="Arial" w:hAnsi="Arial" w:cs="Arial" w:hint="default"/>
        <w:b w:val="0"/>
        <w:bCs w:val="0"/>
        <w:i w:val="0"/>
        <w:iCs w:val="0"/>
        <w:spacing w:val="-1"/>
        <w:w w:val="99"/>
        <w:sz w:val="20"/>
        <w:szCs w:val="20"/>
        <w:lang w:val="nl-NL" w:eastAsia="en-US" w:bidi="ar-SA"/>
      </w:rPr>
    </w:lvl>
    <w:lvl w:ilvl="4">
      <w:numFmt w:val="bullet"/>
      <w:lvlText w:val=""/>
      <w:lvlJc w:val="left"/>
      <w:pPr>
        <w:ind w:left="1441" w:hanging="360"/>
      </w:pPr>
      <w:rPr>
        <w:rFonts w:ascii="Symbol" w:eastAsia="Symbol" w:hAnsi="Symbol" w:cs="Symbol" w:hint="default"/>
        <w:b w:val="0"/>
        <w:bCs w:val="0"/>
        <w:i w:val="0"/>
        <w:iCs w:val="0"/>
        <w:spacing w:val="0"/>
        <w:w w:val="99"/>
        <w:sz w:val="20"/>
        <w:szCs w:val="20"/>
        <w:lang w:val="nl-NL" w:eastAsia="en-US" w:bidi="ar-SA"/>
      </w:rPr>
    </w:lvl>
    <w:lvl w:ilvl="5">
      <w:numFmt w:val="bullet"/>
      <w:lvlText w:val="•"/>
      <w:lvlJc w:val="left"/>
      <w:pPr>
        <w:ind w:left="4408" w:hanging="360"/>
      </w:pPr>
      <w:rPr>
        <w:rFonts w:hint="default"/>
        <w:lang w:val="nl-NL" w:eastAsia="en-US" w:bidi="ar-SA"/>
      </w:rPr>
    </w:lvl>
    <w:lvl w:ilvl="6">
      <w:numFmt w:val="bullet"/>
      <w:lvlText w:val="•"/>
      <w:lvlJc w:val="left"/>
      <w:pPr>
        <w:ind w:left="5398" w:hanging="360"/>
      </w:pPr>
      <w:rPr>
        <w:rFonts w:hint="default"/>
        <w:lang w:val="nl-NL" w:eastAsia="en-US" w:bidi="ar-SA"/>
      </w:rPr>
    </w:lvl>
    <w:lvl w:ilvl="7">
      <w:numFmt w:val="bullet"/>
      <w:lvlText w:val="•"/>
      <w:lvlJc w:val="left"/>
      <w:pPr>
        <w:ind w:left="6387" w:hanging="360"/>
      </w:pPr>
      <w:rPr>
        <w:rFonts w:hint="default"/>
        <w:lang w:val="nl-NL" w:eastAsia="en-US" w:bidi="ar-SA"/>
      </w:rPr>
    </w:lvl>
    <w:lvl w:ilvl="8">
      <w:numFmt w:val="bullet"/>
      <w:lvlText w:val="•"/>
      <w:lvlJc w:val="left"/>
      <w:pPr>
        <w:ind w:left="7377" w:hanging="360"/>
      </w:pPr>
      <w:rPr>
        <w:rFonts w:hint="default"/>
        <w:lang w:val="nl-NL" w:eastAsia="en-US" w:bidi="ar-SA"/>
      </w:rPr>
    </w:lvl>
  </w:abstractNum>
  <w:abstractNum w:abstractNumId="31" w15:restartNumberingAfterBreak="0">
    <w:nsid w:val="588410C8"/>
    <w:multiLevelType w:val="hybridMultilevel"/>
    <w:tmpl w:val="E0A477C2"/>
    <w:lvl w:ilvl="0" w:tplc="CFB6398E">
      <w:start w:val="1"/>
      <w:numFmt w:val="lowerLetter"/>
      <w:lvlText w:val="%1."/>
      <w:lvlJc w:val="left"/>
      <w:pPr>
        <w:ind w:left="721" w:hanging="360"/>
      </w:pPr>
      <w:rPr>
        <w:rFonts w:ascii="Arial" w:eastAsia="Arial" w:hAnsi="Arial" w:cs="Arial" w:hint="default"/>
        <w:b w:val="0"/>
        <w:bCs w:val="0"/>
        <w:i w:val="0"/>
        <w:iCs w:val="0"/>
        <w:spacing w:val="-1"/>
        <w:w w:val="99"/>
        <w:sz w:val="20"/>
        <w:szCs w:val="20"/>
        <w:lang w:val="nl-NL" w:eastAsia="en-US" w:bidi="ar-SA"/>
      </w:rPr>
    </w:lvl>
    <w:lvl w:ilvl="1" w:tplc="66960170">
      <w:numFmt w:val="bullet"/>
      <w:lvlText w:val="•"/>
      <w:lvlJc w:val="left"/>
      <w:pPr>
        <w:ind w:left="1583" w:hanging="360"/>
      </w:pPr>
      <w:rPr>
        <w:rFonts w:hint="default"/>
        <w:lang w:val="nl-NL" w:eastAsia="en-US" w:bidi="ar-SA"/>
      </w:rPr>
    </w:lvl>
    <w:lvl w:ilvl="2" w:tplc="6154694C">
      <w:numFmt w:val="bullet"/>
      <w:lvlText w:val="•"/>
      <w:lvlJc w:val="left"/>
      <w:pPr>
        <w:ind w:left="2447" w:hanging="360"/>
      </w:pPr>
      <w:rPr>
        <w:rFonts w:hint="default"/>
        <w:lang w:val="nl-NL" w:eastAsia="en-US" w:bidi="ar-SA"/>
      </w:rPr>
    </w:lvl>
    <w:lvl w:ilvl="3" w:tplc="1D0EF68C">
      <w:numFmt w:val="bullet"/>
      <w:lvlText w:val="•"/>
      <w:lvlJc w:val="left"/>
      <w:pPr>
        <w:ind w:left="3310" w:hanging="360"/>
      </w:pPr>
      <w:rPr>
        <w:rFonts w:hint="default"/>
        <w:lang w:val="nl-NL" w:eastAsia="en-US" w:bidi="ar-SA"/>
      </w:rPr>
    </w:lvl>
    <w:lvl w:ilvl="4" w:tplc="F8466228">
      <w:numFmt w:val="bullet"/>
      <w:lvlText w:val="•"/>
      <w:lvlJc w:val="left"/>
      <w:pPr>
        <w:ind w:left="4174" w:hanging="360"/>
      </w:pPr>
      <w:rPr>
        <w:rFonts w:hint="default"/>
        <w:lang w:val="nl-NL" w:eastAsia="en-US" w:bidi="ar-SA"/>
      </w:rPr>
    </w:lvl>
    <w:lvl w:ilvl="5" w:tplc="FE3ABB4C">
      <w:numFmt w:val="bullet"/>
      <w:lvlText w:val="•"/>
      <w:lvlJc w:val="left"/>
      <w:pPr>
        <w:ind w:left="5038" w:hanging="360"/>
      </w:pPr>
      <w:rPr>
        <w:rFonts w:hint="default"/>
        <w:lang w:val="nl-NL" w:eastAsia="en-US" w:bidi="ar-SA"/>
      </w:rPr>
    </w:lvl>
    <w:lvl w:ilvl="6" w:tplc="07767620">
      <w:numFmt w:val="bullet"/>
      <w:lvlText w:val="•"/>
      <w:lvlJc w:val="left"/>
      <w:pPr>
        <w:ind w:left="5901" w:hanging="360"/>
      </w:pPr>
      <w:rPr>
        <w:rFonts w:hint="default"/>
        <w:lang w:val="nl-NL" w:eastAsia="en-US" w:bidi="ar-SA"/>
      </w:rPr>
    </w:lvl>
    <w:lvl w:ilvl="7" w:tplc="4D24EFA2">
      <w:numFmt w:val="bullet"/>
      <w:lvlText w:val="•"/>
      <w:lvlJc w:val="left"/>
      <w:pPr>
        <w:ind w:left="6765" w:hanging="360"/>
      </w:pPr>
      <w:rPr>
        <w:rFonts w:hint="default"/>
        <w:lang w:val="nl-NL" w:eastAsia="en-US" w:bidi="ar-SA"/>
      </w:rPr>
    </w:lvl>
    <w:lvl w:ilvl="8" w:tplc="AF2A552C">
      <w:numFmt w:val="bullet"/>
      <w:lvlText w:val="•"/>
      <w:lvlJc w:val="left"/>
      <w:pPr>
        <w:ind w:left="7629" w:hanging="360"/>
      </w:pPr>
      <w:rPr>
        <w:rFonts w:hint="default"/>
        <w:lang w:val="nl-NL" w:eastAsia="en-US" w:bidi="ar-SA"/>
      </w:rPr>
    </w:lvl>
  </w:abstractNum>
  <w:abstractNum w:abstractNumId="32" w15:restartNumberingAfterBreak="0">
    <w:nsid w:val="5AE96620"/>
    <w:multiLevelType w:val="hybridMultilevel"/>
    <w:tmpl w:val="5AB097D8"/>
    <w:lvl w:ilvl="0" w:tplc="3DA66AD2">
      <w:start w:val="1"/>
      <w:numFmt w:val="decimal"/>
      <w:lvlText w:val="1.%1"/>
      <w:lvlJc w:val="left"/>
      <w:pPr>
        <w:ind w:left="361" w:hanging="360"/>
      </w:pPr>
      <w:rPr>
        <w:rFonts w:hint="default"/>
        <w:b/>
        <w:bCs/>
        <w:i w:val="0"/>
        <w:iCs w:val="0"/>
        <w:color w:val="006DB8"/>
        <w:spacing w:val="-1"/>
        <w:w w:val="99"/>
        <w:sz w:val="20"/>
        <w:szCs w:val="20"/>
        <w:lang w:val="nl-NL" w:eastAsia="en-US" w:bidi="ar-SA"/>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3" w15:restartNumberingAfterBreak="0">
    <w:nsid w:val="65F53E50"/>
    <w:multiLevelType w:val="hybridMultilevel"/>
    <w:tmpl w:val="6B2AA042"/>
    <w:lvl w:ilvl="0" w:tplc="91F4C7C4">
      <w:start w:val="1"/>
      <w:numFmt w:val="lowerLetter"/>
      <w:lvlText w:val="%1."/>
      <w:lvlJc w:val="left"/>
      <w:pPr>
        <w:ind w:left="721" w:hanging="360"/>
      </w:pPr>
      <w:rPr>
        <w:rFonts w:ascii="Arial" w:eastAsia="Arial" w:hAnsi="Arial" w:cs="Arial" w:hint="default"/>
        <w:b w:val="0"/>
        <w:bCs w:val="0"/>
        <w:i w:val="0"/>
        <w:iCs w:val="0"/>
        <w:spacing w:val="-1"/>
        <w:w w:val="99"/>
        <w:sz w:val="20"/>
        <w:szCs w:val="20"/>
        <w:lang w:val="nl-NL" w:eastAsia="en-US" w:bidi="ar-SA"/>
      </w:rPr>
    </w:lvl>
    <w:lvl w:ilvl="1" w:tplc="3E769466">
      <w:numFmt w:val="bullet"/>
      <w:lvlText w:val="•"/>
      <w:lvlJc w:val="left"/>
      <w:pPr>
        <w:ind w:left="1583" w:hanging="360"/>
      </w:pPr>
      <w:rPr>
        <w:rFonts w:hint="default"/>
        <w:lang w:val="nl-NL" w:eastAsia="en-US" w:bidi="ar-SA"/>
      </w:rPr>
    </w:lvl>
    <w:lvl w:ilvl="2" w:tplc="A1EA2FBE">
      <w:numFmt w:val="bullet"/>
      <w:lvlText w:val="•"/>
      <w:lvlJc w:val="left"/>
      <w:pPr>
        <w:ind w:left="2447" w:hanging="360"/>
      </w:pPr>
      <w:rPr>
        <w:rFonts w:hint="default"/>
        <w:lang w:val="nl-NL" w:eastAsia="en-US" w:bidi="ar-SA"/>
      </w:rPr>
    </w:lvl>
    <w:lvl w:ilvl="3" w:tplc="EFB8F60E">
      <w:numFmt w:val="bullet"/>
      <w:lvlText w:val="•"/>
      <w:lvlJc w:val="left"/>
      <w:pPr>
        <w:ind w:left="3310" w:hanging="360"/>
      </w:pPr>
      <w:rPr>
        <w:rFonts w:hint="default"/>
        <w:lang w:val="nl-NL" w:eastAsia="en-US" w:bidi="ar-SA"/>
      </w:rPr>
    </w:lvl>
    <w:lvl w:ilvl="4" w:tplc="1AAA6686">
      <w:numFmt w:val="bullet"/>
      <w:lvlText w:val="•"/>
      <w:lvlJc w:val="left"/>
      <w:pPr>
        <w:ind w:left="4174" w:hanging="360"/>
      </w:pPr>
      <w:rPr>
        <w:rFonts w:hint="default"/>
        <w:lang w:val="nl-NL" w:eastAsia="en-US" w:bidi="ar-SA"/>
      </w:rPr>
    </w:lvl>
    <w:lvl w:ilvl="5" w:tplc="B48A83C0">
      <w:numFmt w:val="bullet"/>
      <w:lvlText w:val="•"/>
      <w:lvlJc w:val="left"/>
      <w:pPr>
        <w:ind w:left="5038" w:hanging="360"/>
      </w:pPr>
      <w:rPr>
        <w:rFonts w:hint="default"/>
        <w:lang w:val="nl-NL" w:eastAsia="en-US" w:bidi="ar-SA"/>
      </w:rPr>
    </w:lvl>
    <w:lvl w:ilvl="6" w:tplc="E60052CA">
      <w:numFmt w:val="bullet"/>
      <w:lvlText w:val="•"/>
      <w:lvlJc w:val="left"/>
      <w:pPr>
        <w:ind w:left="5901" w:hanging="360"/>
      </w:pPr>
      <w:rPr>
        <w:rFonts w:hint="default"/>
        <w:lang w:val="nl-NL" w:eastAsia="en-US" w:bidi="ar-SA"/>
      </w:rPr>
    </w:lvl>
    <w:lvl w:ilvl="7" w:tplc="92F40D80">
      <w:numFmt w:val="bullet"/>
      <w:lvlText w:val="•"/>
      <w:lvlJc w:val="left"/>
      <w:pPr>
        <w:ind w:left="6765" w:hanging="360"/>
      </w:pPr>
      <w:rPr>
        <w:rFonts w:hint="default"/>
        <w:lang w:val="nl-NL" w:eastAsia="en-US" w:bidi="ar-SA"/>
      </w:rPr>
    </w:lvl>
    <w:lvl w:ilvl="8" w:tplc="32D0C0FC">
      <w:numFmt w:val="bullet"/>
      <w:lvlText w:val="•"/>
      <w:lvlJc w:val="left"/>
      <w:pPr>
        <w:ind w:left="7629" w:hanging="360"/>
      </w:pPr>
      <w:rPr>
        <w:rFonts w:hint="default"/>
        <w:lang w:val="nl-NL" w:eastAsia="en-US" w:bidi="ar-SA"/>
      </w:rPr>
    </w:lvl>
  </w:abstractNum>
  <w:abstractNum w:abstractNumId="34" w15:restartNumberingAfterBreak="0">
    <w:nsid w:val="69CC736F"/>
    <w:multiLevelType w:val="hybridMultilevel"/>
    <w:tmpl w:val="6E90F3C2"/>
    <w:lvl w:ilvl="0" w:tplc="04130001">
      <w:start w:val="1"/>
      <w:numFmt w:val="bullet"/>
      <w:lvlText w:val=""/>
      <w:lvlJc w:val="left"/>
      <w:pPr>
        <w:ind w:left="721" w:hanging="360"/>
      </w:pPr>
      <w:rPr>
        <w:rFonts w:ascii="Symbol" w:hAnsi="Symbol" w:hint="default"/>
      </w:rPr>
    </w:lvl>
    <w:lvl w:ilvl="1" w:tplc="04130003" w:tentative="1">
      <w:start w:val="1"/>
      <w:numFmt w:val="bullet"/>
      <w:lvlText w:val="o"/>
      <w:lvlJc w:val="left"/>
      <w:pPr>
        <w:ind w:left="1441" w:hanging="360"/>
      </w:pPr>
      <w:rPr>
        <w:rFonts w:ascii="Courier New" w:hAnsi="Courier New" w:cs="Courier New" w:hint="default"/>
      </w:rPr>
    </w:lvl>
    <w:lvl w:ilvl="2" w:tplc="04130005" w:tentative="1">
      <w:start w:val="1"/>
      <w:numFmt w:val="bullet"/>
      <w:lvlText w:val=""/>
      <w:lvlJc w:val="left"/>
      <w:pPr>
        <w:ind w:left="2161" w:hanging="360"/>
      </w:pPr>
      <w:rPr>
        <w:rFonts w:ascii="Wingdings" w:hAnsi="Wingdings" w:hint="default"/>
      </w:rPr>
    </w:lvl>
    <w:lvl w:ilvl="3" w:tplc="04130001" w:tentative="1">
      <w:start w:val="1"/>
      <w:numFmt w:val="bullet"/>
      <w:lvlText w:val=""/>
      <w:lvlJc w:val="left"/>
      <w:pPr>
        <w:ind w:left="2881" w:hanging="360"/>
      </w:pPr>
      <w:rPr>
        <w:rFonts w:ascii="Symbol" w:hAnsi="Symbol" w:hint="default"/>
      </w:rPr>
    </w:lvl>
    <w:lvl w:ilvl="4" w:tplc="04130003" w:tentative="1">
      <w:start w:val="1"/>
      <w:numFmt w:val="bullet"/>
      <w:lvlText w:val="o"/>
      <w:lvlJc w:val="left"/>
      <w:pPr>
        <w:ind w:left="3601" w:hanging="360"/>
      </w:pPr>
      <w:rPr>
        <w:rFonts w:ascii="Courier New" w:hAnsi="Courier New" w:cs="Courier New" w:hint="default"/>
      </w:rPr>
    </w:lvl>
    <w:lvl w:ilvl="5" w:tplc="04130005" w:tentative="1">
      <w:start w:val="1"/>
      <w:numFmt w:val="bullet"/>
      <w:lvlText w:val=""/>
      <w:lvlJc w:val="left"/>
      <w:pPr>
        <w:ind w:left="4321" w:hanging="360"/>
      </w:pPr>
      <w:rPr>
        <w:rFonts w:ascii="Wingdings" w:hAnsi="Wingdings" w:hint="default"/>
      </w:rPr>
    </w:lvl>
    <w:lvl w:ilvl="6" w:tplc="04130001" w:tentative="1">
      <w:start w:val="1"/>
      <w:numFmt w:val="bullet"/>
      <w:lvlText w:val=""/>
      <w:lvlJc w:val="left"/>
      <w:pPr>
        <w:ind w:left="5041" w:hanging="360"/>
      </w:pPr>
      <w:rPr>
        <w:rFonts w:ascii="Symbol" w:hAnsi="Symbol" w:hint="default"/>
      </w:rPr>
    </w:lvl>
    <w:lvl w:ilvl="7" w:tplc="04130003" w:tentative="1">
      <w:start w:val="1"/>
      <w:numFmt w:val="bullet"/>
      <w:lvlText w:val="o"/>
      <w:lvlJc w:val="left"/>
      <w:pPr>
        <w:ind w:left="5761" w:hanging="360"/>
      </w:pPr>
      <w:rPr>
        <w:rFonts w:ascii="Courier New" w:hAnsi="Courier New" w:cs="Courier New" w:hint="default"/>
      </w:rPr>
    </w:lvl>
    <w:lvl w:ilvl="8" w:tplc="04130005" w:tentative="1">
      <w:start w:val="1"/>
      <w:numFmt w:val="bullet"/>
      <w:lvlText w:val=""/>
      <w:lvlJc w:val="left"/>
      <w:pPr>
        <w:ind w:left="6481" w:hanging="360"/>
      </w:pPr>
      <w:rPr>
        <w:rFonts w:ascii="Wingdings" w:hAnsi="Wingdings" w:hint="default"/>
      </w:rPr>
    </w:lvl>
  </w:abstractNum>
  <w:abstractNum w:abstractNumId="35" w15:restartNumberingAfterBreak="0">
    <w:nsid w:val="6CCD3138"/>
    <w:multiLevelType w:val="hybridMultilevel"/>
    <w:tmpl w:val="7988CF3E"/>
    <w:lvl w:ilvl="0" w:tplc="FFFFFFFF">
      <w:start w:val="1"/>
      <w:numFmt w:val="lowerLetter"/>
      <w:lvlText w:val="%1."/>
      <w:lvlJc w:val="left"/>
      <w:pPr>
        <w:ind w:left="721" w:hanging="360"/>
      </w:p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36" w15:restartNumberingAfterBreak="0">
    <w:nsid w:val="6DD429F8"/>
    <w:multiLevelType w:val="hybridMultilevel"/>
    <w:tmpl w:val="7B7EF686"/>
    <w:lvl w:ilvl="0" w:tplc="F538F56A">
      <w:start w:val="1"/>
      <w:numFmt w:val="lowerLetter"/>
      <w:lvlText w:val="%1."/>
      <w:lvlJc w:val="left"/>
      <w:pPr>
        <w:ind w:left="721" w:hanging="360"/>
      </w:pPr>
      <w:rPr>
        <w:rFonts w:ascii="Arial" w:eastAsia="Arial" w:hAnsi="Arial" w:cs="Arial" w:hint="default"/>
        <w:b w:val="0"/>
        <w:bCs w:val="0"/>
        <w:i w:val="0"/>
        <w:iCs w:val="0"/>
        <w:spacing w:val="-1"/>
        <w:w w:val="99"/>
        <w:sz w:val="20"/>
        <w:szCs w:val="20"/>
        <w:lang w:val="nl-NL" w:eastAsia="en-US" w:bidi="ar-SA"/>
      </w:rPr>
    </w:lvl>
    <w:lvl w:ilvl="1" w:tplc="9C1A09F4">
      <w:numFmt w:val="bullet"/>
      <w:lvlText w:val="•"/>
      <w:lvlJc w:val="left"/>
      <w:pPr>
        <w:ind w:left="1583" w:hanging="360"/>
      </w:pPr>
      <w:rPr>
        <w:rFonts w:hint="default"/>
        <w:lang w:val="nl-NL" w:eastAsia="en-US" w:bidi="ar-SA"/>
      </w:rPr>
    </w:lvl>
    <w:lvl w:ilvl="2" w:tplc="1114780C">
      <w:numFmt w:val="bullet"/>
      <w:lvlText w:val="•"/>
      <w:lvlJc w:val="left"/>
      <w:pPr>
        <w:ind w:left="2447" w:hanging="360"/>
      </w:pPr>
      <w:rPr>
        <w:rFonts w:hint="default"/>
        <w:lang w:val="nl-NL" w:eastAsia="en-US" w:bidi="ar-SA"/>
      </w:rPr>
    </w:lvl>
    <w:lvl w:ilvl="3" w:tplc="CBF63AFA">
      <w:numFmt w:val="bullet"/>
      <w:lvlText w:val="•"/>
      <w:lvlJc w:val="left"/>
      <w:pPr>
        <w:ind w:left="3310" w:hanging="360"/>
      </w:pPr>
      <w:rPr>
        <w:rFonts w:hint="default"/>
        <w:lang w:val="nl-NL" w:eastAsia="en-US" w:bidi="ar-SA"/>
      </w:rPr>
    </w:lvl>
    <w:lvl w:ilvl="4" w:tplc="E3C810B8">
      <w:numFmt w:val="bullet"/>
      <w:lvlText w:val="•"/>
      <w:lvlJc w:val="left"/>
      <w:pPr>
        <w:ind w:left="4174" w:hanging="360"/>
      </w:pPr>
      <w:rPr>
        <w:rFonts w:hint="default"/>
        <w:lang w:val="nl-NL" w:eastAsia="en-US" w:bidi="ar-SA"/>
      </w:rPr>
    </w:lvl>
    <w:lvl w:ilvl="5" w:tplc="D90E9C8E">
      <w:numFmt w:val="bullet"/>
      <w:lvlText w:val="•"/>
      <w:lvlJc w:val="left"/>
      <w:pPr>
        <w:ind w:left="5038" w:hanging="360"/>
      </w:pPr>
      <w:rPr>
        <w:rFonts w:hint="default"/>
        <w:lang w:val="nl-NL" w:eastAsia="en-US" w:bidi="ar-SA"/>
      </w:rPr>
    </w:lvl>
    <w:lvl w:ilvl="6" w:tplc="6DC6B82A">
      <w:numFmt w:val="bullet"/>
      <w:lvlText w:val="•"/>
      <w:lvlJc w:val="left"/>
      <w:pPr>
        <w:ind w:left="5901" w:hanging="360"/>
      </w:pPr>
      <w:rPr>
        <w:rFonts w:hint="default"/>
        <w:lang w:val="nl-NL" w:eastAsia="en-US" w:bidi="ar-SA"/>
      </w:rPr>
    </w:lvl>
    <w:lvl w:ilvl="7" w:tplc="B486107E">
      <w:numFmt w:val="bullet"/>
      <w:lvlText w:val="•"/>
      <w:lvlJc w:val="left"/>
      <w:pPr>
        <w:ind w:left="6765" w:hanging="360"/>
      </w:pPr>
      <w:rPr>
        <w:rFonts w:hint="default"/>
        <w:lang w:val="nl-NL" w:eastAsia="en-US" w:bidi="ar-SA"/>
      </w:rPr>
    </w:lvl>
    <w:lvl w:ilvl="8" w:tplc="102E3BF4">
      <w:numFmt w:val="bullet"/>
      <w:lvlText w:val="•"/>
      <w:lvlJc w:val="left"/>
      <w:pPr>
        <w:ind w:left="7629" w:hanging="360"/>
      </w:pPr>
      <w:rPr>
        <w:rFonts w:hint="default"/>
        <w:lang w:val="nl-NL" w:eastAsia="en-US" w:bidi="ar-SA"/>
      </w:rPr>
    </w:lvl>
  </w:abstractNum>
  <w:abstractNum w:abstractNumId="37" w15:restartNumberingAfterBreak="0">
    <w:nsid w:val="71CD02B6"/>
    <w:multiLevelType w:val="multilevel"/>
    <w:tmpl w:val="3A46D7D8"/>
    <w:lvl w:ilvl="0">
      <w:start w:val="2"/>
      <w:numFmt w:val="decimal"/>
      <w:lvlText w:val="%1"/>
      <w:lvlJc w:val="left"/>
      <w:pPr>
        <w:ind w:left="1149" w:hanging="1148"/>
      </w:pPr>
      <w:rPr>
        <w:rFonts w:hint="default"/>
        <w:lang w:val="nl-NL" w:eastAsia="en-US" w:bidi="ar-SA"/>
      </w:rPr>
    </w:lvl>
    <w:lvl w:ilvl="1">
      <w:start w:val="2"/>
      <w:numFmt w:val="decimal"/>
      <w:lvlText w:val="%1.%2"/>
      <w:lvlJc w:val="left"/>
      <w:pPr>
        <w:ind w:left="1149" w:hanging="1148"/>
      </w:pPr>
      <w:rPr>
        <w:rFonts w:hint="default"/>
        <w:lang w:val="nl-NL" w:eastAsia="en-US" w:bidi="ar-SA"/>
      </w:rPr>
    </w:lvl>
    <w:lvl w:ilvl="2">
      <w:start w:val="1"/>
      <w:numFmt w:val="decimal"/>
      <w:lvlText w:val="%1.%2.%3"/>
      <w:lvlJc w:val="left"/>
      <w:pPr>
        <w:ind w:left="1149" w:hanging="1148"/>
      </w:pPr>
      <w:rPr>
        <w:rFonts w:ascii="Arial" w:eastAsia="Arial" w:hAnsi="Arial" w:cs="Arial" w:hint="default"/>
        <w:b w:val="0"/>
        <w:bCs w:val="0"/>
        <w:i/>
        <w:iCs/>
        <w:color w:val="538DD3"/>
        <w:spacing w:val="-1"/>
        <w:w w:val="99"/>
        <w:sz w:val="20"/>
        <w:szCs w:val="20"/>
        <w:lang w:val="nl-NL" w:eastAsia="en-US" w:bidi="ar-SA"/>
      </w:rPr>
    </w:lvl>
    <w:lvl w:ilvl="3">
      <w:numFmt w:val="bullet"/>
      <w:lvlText w:val=""/>
      <w:lvlJc w:val="left"/>
      <w:pPr>
        <w:ind w:left="721" w:hanging="360"/>
      </w:pPr>
      <w:rPr>
        <w:rFonts w:ascii="Symbol" w:eastAsia="Symbol" w:hAnsi="Symbol" w:cs="Symbol" w:hint="default"/>
        <w:b w:val="0"/>
        <w:bCs w:val="0"/>
        <w:i w:val="0"/>
        <w:iCs w:val="0"/>
        <w:spacing w:val="0"/>
        <w:w w:val="99"/>
        <w:sz w:val="20"/>
        <w:szCs w:val="20"/>
        <w:lang w:val="nl-NL" w:eastAsia="en-US" w:bidi="ar-SA"/>
      </w:rPr>
    </w:lvl>
    <w:lvl w:ilvl="4">
      <w:numFmt w:val="bullet"/>
      <w:lvlText w:val="•"/>
      <w:lvlJc w:val="left"/>
      <w:pPr>
        <w:ind w:left="3878" w:hanging="360"/>
      </w:pPr>
      <w:rPr>
        <w:rFonts w:hint="default"/>
        <w:lang w:val="nl-NL" w:eastAsia="en-US" w:bidi="ar-SA"/>
      </w:rPr>
    </w:lvl>
    <w:lvl w:ilvl="5">
      <w:numFmt w:val="bullet"/>
      <w:lvlText w:val="•"/>
      <w:lvlJc w:val="left"/>
      <w:pPr>
        <w:ind w:left="4791" w:hanging="360"/>
      </w:pPr>
      <w:rPr>
        <w:rFonts w:hint="default"/>
        <w:lang w:val="nl-NL" w:eastAsia="en-US" w:bidi="ar-SA"/>
      </w:rPr>
    </w:lvl>
    <w:lvl w:ilvl="6">
      <w:numFmt w:val="bullet"/>
      <w:lvlText w:val="•"/>
      <w:lvlJc w:val="left"/>
      <w:pPr>
        <w:ind w:left="5704" w:hanging="360"/>
      </w:pPr>
      <w:rPr>
        <w:rFonts w:hint="default"/>
        <w:lang w:val="nl-NL" w:eastAsia="en-US" w:bidi="ar-SA"/>
      </w:rPr>
    </w:lvl>
    <w:lvl w:ilvl="7">
      <w:numFmt w:val="bullet"/>
      <w:lvlText w:val="•"/>
      <w:lvlJc w:val="left"/>
      <w:pPr>
        <w:ind w:left="6617" w:hanging="360"/>
      </w:pPr>
      <w:rPr>
        <w:rFonts w:hint="default"/>
        <w:lang w:val="nl-NL" w:eastAsia="en-US" w:bidi="ar-SA"/>
      </w:rPr>
    </w:lvl>
    <w:lvl w:ilvl="8">
      <w:numFmt w:val="bullet"/>
      <w:lvlText w:val="•"/>
      <w:lvlJc w:val="left"/>
      <w:pPr>
        <w:ind w:left="7530" w:hanging="360"/>
      </w:pPr>
      <w:rPr>
        <w:rFonts w:hint="default"/>
        <w:lang w:val="nl-NL" w:eastAsia="en-US" w:bidi="ar-SA"/>
      </w:rPr>
    </w:lvl>
  </w:abstractNum>
  <w:abstractNum w:abstractNumId="38" w15:restartNumberingAfterBreak="0">
    <w:nsid w:val="72917FF3"/>
    <w:multiLevelType w:val="hybridMultilevel"/>
    <w:tmpl w:val="7B26DE88"/>
    <w:lvl w:ilvl="0" w:tplc="FFFFFFFF">
      <w:start w:val="1"/>
      <w:numFmt w:val="lowerLetter"/>
      <w:lvlText w:val="%1."/>
      <w:lvlJc w:val="left"/>
      <w:pPr>
        <w:ind w:left="721" w:hanging="360"/>
      </w:pPr>
      <w:rPr>
        <w:rFonts w:ascii="Arial" w:eastAsia="Arial" w:hAnsi="Arial" w:cs="Arial" w:hint="default"/>
        <w:b w:val="0"/>
        <w:bCs w:val="0"/>
        <w:i w:val="0"/>
        <w:iCs w:val="0"/>
        <w:spacing w:val="-1"/>
        <w:w w:val="99"/>
        <w:sz w:val="20"/>
        <w:szCs w:val="20"/>
        <w:lang w:val="nl-NL" w:eastAsia="en-US" w:bidi="ar-SA"/>
      </w:rPr>
    </w:lvl>
    <w:lvl w:ilvl="1" w:tplc="FFFFFFFF">
      <w:numFmt w:val="bullet"/>
      <w:lvlText w:val="•"/>
      <w:lvlJc w:val="left"/>
      <w:pPr>
        <w:ind w:left="1583" w:hanging="360"/>
      </w:pPr>
      <w:rPr>
        <w:rFonts w:hint="default"/>
        <w:lang w:val="nl-NL" w:eastAsia="en-US" w:bidi="ar-SA"/>
      </w:rPr>
    </w:lvl>
    <w:lvl w:ilvl="2" w:tplc="FFFFFFFF">
      <w:numFmt w:val="bullet"/>
      <w:lvlText w:val="•"/>
      <w:lvlJc w:val="left"/>
      <w:pPr>
        <w:ind w:left="2447" w:hanging="360"/>
      </w:pPr>
      <w:rPr>
        <w:rFonts w:hint="default"/>
        <w:lang w:val="nl-NL" w:eastAsia="en-US" w:bidi="ar-SA"/>
      </w:rPr>
    </w:lvl>
    <w:lvl w:ilvl="3" w:tplc="FFFFFFFF">
      <w:numFmt w:val="bullet"/>
      <w:lvlText w:val="•"/>
      <w:lvlJc w:val="left"/>
      <w:pPr>
        <w:ind w:left="3310" w:hanging="360"/>
      </w:pPr>
      <w:rPr>
        <w:rFonts w:hint="default"/>
        <w:lang w:val="nl-NL" w:eastAsia="en-US" w:bidi="ar-SA"/>
      </w:rPr>
    </w:lvl>
    <w:lvl w:ilvl="4" w:tplc="FFFFFFFF">
      <w:numFmt w:val="bullet"/>
      <w:lvlText w:val="•"/>
      <w:lvlJc w:val="left"/>
      <w:pPr>
        <w:ind w:left="4174" w:hanging="360"/>
      </w:pPr>
      <w:rPr>
        <w:rFonts w:hint="default"/>
        <w:lang w:val="nl-NL" w:eastAsia="en-US" w:bidi="ar-SA"/>
      </w:rPr>
    </w:lvl>
    <w:lvl w:ilvl="5" w:tplc="FFFFFFFF">
      <w:numFmt w:val="bullet"/>
      <w:lvlText w:val="•"/>
      <w:lvlJc w:val="left"/>
      <w:pPr>
        <w:ind w:left="5038" w:hanging="360"/>
      </w:pPr>
      <w:rPr>
        <w:rFonts w:hint="default"/>
        <w:lang w:val="nl-NL" w:eastAsia="en-US" w:bidi="ar-SA"/>
      </w:rPr>
    </w:lvl>
    <w:lvl w:ilvl="6" w:tplc="FFFFFFFF">
      <w:numFmt w:val="bullet"/>
      <w:lvlText w:val="•"/>
      <w:lvlJc w:val="left"/>
      <w:pPr>
        <w:ind w:left="5901" w:hanging="360"/>
      </w:pPr>
      <w:rPr>
        <w:rFonts w:hint="default"/>
        <w:lang w:val="nl-NL" w:eastAsia="en-US" w:bidi="ar-SA"/>
      </w:rPr>
    </w:lvl>
    <w:lvl w:ilvl="7" w:tplc="FFFFFFFF">
      <w:numFmt w:val="bullet"/>
      <w:lvlText w:val="•"/>
      <w:lvlJc w:val="left"/>
      <w:pPr>
        <w:ind w:left="6765" w:hanging="360"/>
      </w:pPr>
      <w:rPr>
        <w:rFonts w:hint="default"/>
        <w:lang w:val="nl-NL" w:eastAsia="en-US" w:bidi="ar-SA"/>
      </w:rPr>
    </w:lvl>
    <w:lvl w:ilvl="8" w:tplc="FFFFFFFF">
      <w:numFmt w:val="bullet"/>
      <w:lvlText w:val="•"/>
      <w:lvlJc w:val="left"/>
      <w:pPr>
        <w:ind w:left="7629" w:hanging="360"/>
      </w:pPr>
      <w:rPr>
        <w:rFonts w:hint="default"/>
        <w:lang w:val="nl-NL" w:eastAsia="en-US" w:bidi="ar-SA"/>
      </w:rPr>
    </w:lvl>
  </w:abstractNum>
  <w:abstractNum w:abstractNumId="39" w15:restartNumberingAfterBreak="0">
    <w:nsid w:val="73350303"/>
    <w:multiLevelType w:val="hybridMultilevel"/>
    <w:tmpl w:val="97D8E7E4"/>
    <w:lvl w:ilvl="0" w:tplc="D03A0116">
      <w:start w:val="1"/>
      <w:numFmt w:val="lowerLetter"/>
      <w:lvlText w:val="%1."/>
      <w:lvlJc w:val="left"/>
      <w:pPr>
        <w:ind w:left="721" w:hanging="360"/>
      </w:pPr>
      <w:rPr>
        <w:rFonts w:ascii="Arial" w:eastAsia="Arial" w:hAnsi="Arial" w:cs="Arial" w:hint="default"/>
        <w:b w:val="0"/>
        <w:bCs w:val="0"/>
        <w:i w:val="0"/>
        <w:iCs w:val="0"/>
        <w:spacing w:val="-1"/>
        <w:w w:val="99"/>
        <w:sz w:val="20"/>
        <w:szCs w:val="20"/>
        <w:lang w:val="nl-NL" w:eastAsia="en-US" w:bidi="ar-SA"/>
      </w:rPr>
    </w:lvl>
    <w:lvl w:ilvl="1" w:tplc="FC4A6F66">
      <w:numFmt w:val="bullet"/>
      <w:lvlText w:val="•"/>
      <w:lvlJc w:val="left"/>
      <w:pPr>
        <w:ind w:left="1583" w:hanging="360"/>
      </w:pPr>
      <w:rPr>
        <w:rFonts w:hint="default"/>
        <w:lang w:val="nl-NL" w:eastAsia="en-US" w:bidi="ar-SA"/>
      </w:rPr>
    </w:lvl>
    <w:lvl w:ilvl="2" w:tplc="1046A3FA">
      <w:numFmt w:val="bullet"/>
      <w:lvlText w:val="•"/>
      <w:lvlJc w:val="left"/>
      <w:pPr>
        <w:ind w:left="2447" w:hanging="360"/>
      </w:pPr>
      <w:rPr>
        <w:rFonts w:hint="default"/>
        <w:lang w:val="nl-NL" w:eastAsia="en-US" w:bidi="ar-SA"/>
      </w:rPr>
    </w:lvl>
    <w:lvl w:ilvl="3" w:tplc="568C9D0A">
      <w:numFmt w:val="bullet"/>
      <w:lvlText w:val="•"/>
      <w:lvlJc w:val="left"/>
      <w:pPr>
        <w:ind w:left="3310" w:hanging="360"/>
      </w:pPr>
      <w:rPr>
        <w:rFonts w:hint="default"/>
        <w:lang w:val="nl-NL" w:eastAsia="en-US" w:bidi="ar-SA"/>
      </w:rPr>
    </w:lvl>
    <w:lvl w:ilvl="4" w:tplc="3392BFD4">
      <w:numFmt w:val="bullet"/>
      <w:lvlText w:val="•"/>
      <w:lvlJc w:val="left"/>
      <w:pPr>
        <w:ind w:left="4174" w:hanging="360"/>
      </w:pPr>
      <w:rPr>
        <w:rFonts w:hint="default"/>
        <w:lang w:val="nl-NL" w:eastAsia="en-US" w:bidi="ar-SA"/>
      </w:rPr>
    </w:lvl>
    <w:lvl w:ilvl="5" w:tplc="B21EC70C">
      <w:numFmt w:val="bullet"/>
      <w:lvlText w:val="•"/>
      <w:lvlJc w:val="left"/>
      <w:pPr>
        <w:ind w:left="5038" w:hanging="360"/>
      </w:pPr>
      <w:rPr>
        <w:rFonts w:hint="default"/>
        <w:lang w:val="nl-NL" w:eastAsia="en-US" w:bidi="ar-SA"/>
      </w:rPr>
    </w:lvl>
    <w:lvl w:ilvl="6" w:tplc="C9C877B0">
      <w:numFmt w:val="bullet"/>
      <w:lvlText w:val="•"/>
      <w:lvlJc w:val="left"/>
      <w:pPr>
        <w:ind w:left="5901" w:hanging="360"/>
      </w:pPr>
      <w:rPr>
        <w:rFonts w:hint="default"/>
        <w:lang w:val="nl-NL" w:eastAsia="en-US" w:bidi="ar-SA"/>
      </w:rPr>
    </w:lvl>
    <w:lvl w:ilvl="7" w:tplc="36663E06">
      <w:numFmt w:val="bullet"/>
      <w:lvlText w:val="•"/>
      <w:lvlJc w:val="left"/>
      <w:pPr>
        <w:ind w:left="6765" w:hanging="360"/>
      </w:pPr>
      <w:rPr>
        <w:rFonts w:hint="default"/>
        <w:lang w:val="nl-NL" w:eastAsia="en-US" w:bidi="ar-SA"/>
      </w:rPr>
    </w:lvl>
    <w:lvl w:ilvl="8" w:tplc="CD40CD48">
      <w:numFmt w:val="bullet"/>
      <w:lvlText w:val="•"/>
      <w:lvlJc w:val="left"/>
      <w:pPr>
        <w:ind w:left="7629" w:hanging="360"/>
      </w:pPr>
      <w:rPr>
        <w:rFonts w:hint="default"/>
        <w:lang w:val="nl-NL" w:eastAsia="en-US" w:bidi="ar-SA"/>
      </w:rPr>
    </w:lvl>
  </w:abstractNum>
  <w:abstractNum w:abstractNumId="40" w15:restartNumberingAfterBreak="0">
    <w:nsid w:val="760D2529"/>
    <w:multiLevelType w:val="hybridMultilevel"/>
    <w:tmpl w:val="9926CB5E"/>
    <w:lvl w:ilvl="0" w:tplc="8884B2B0">
      <w:start w:val="1"/>
      <w:numFmt w:val="decimal"/>
      <w:lvlText w:val="%1"/>
      <w:lvlJc w:val="left"/>
      <w:pPr>
        <w:ind w:left="433" w:hanging="432"/>
      </w:pPr>
      <w:rPr>
        <w:rFonts w:ascii="Arial Rounded MT Bold" w:eastAsia="Arial Rounded MT Bold" w:hAnsi="Arial Rounded MT Bold" w:cs="Arial Rounded MT Bold" w:hint="default"/>
        <w:b w:val="0"/>
        <w:bCs w:val="0"/>
        <w:i w:val="0"/>
        <w:iCs w:val="0"/>
        <w:color w:val="006DB8"/>
        <w:spacing w:val="0"/>
        <w:w w:val="100"/>
        <w:sz w:val="28"/>
        <w:szCs w:val="28"/>
        <w:lang w:val="nl-NL" w:eastAsia="en-US" w:bidi="ar-SA"/>
      </w:rPr>
    </w:lvl>
    <w:lvl w:ilvl="1" w:tplc="7BE0CB24">
      <w:numFmt w:val="bullet"/>
      <w:lvlText w:val=""/>
      <w:lvlJc w:val="left"/>
      <w:pPr>
        <w:ind w:left="721" w:hanging="360"/>
      </w:pPr>
      <w:rPr>
        <w:rFonts w:ascii="Symbol" w:eastAsia="Symbol" w:hAnsi="Symbol" w:cs="Symbol" w:hint="default"/>
        <w:b w:val="0"/>
        <w:bCs w:val="0"/>
        <w:i w:val="0"/>
        <w:iCs w:val="0"/>
        <w:spacing w:val="0"/>
        <w:w w:val="99"/>
        <w:sz w:val="20"/>
        <w:szCs w:val="20"/>
        <w:lang w:val="nl-NL" w:eastAsia="en-US" w:bidi="ar-SA"/>
      </w:rPr>
    </w:lvl>
    <w:lvl w:ilvl="2" w:tplc="D1DC75E0">
      <w:numFmt w:val="bullet"/>
      <w:lvlText w:val="o"/>
      <w:lvlJc w:val="left"/>
      <w:pPr>
        <w:ind w:left="1441" w:hanging="360"/>
      </w:pPr>
      <w:rPr>
        <w:rFonts w:ascii="Courier New" w:eastAsia="Courier New" w:hAnsi="Courier New" w:cs="Courier New" w:hint="default"/>
        <w:b w:val="0"/>
        <w:bCs w:val="0"/>
        <w:i w:val="0"/>
        <w:iCs w:val="0"/>
        <w:spacing w:val="0"/>
        <w:w w:val="99"/>
        <w:sz w:val="20"/>
        <w:szCs w:val="20"/>
        <w:lang w:val="nl-NL" w:eastAsia="en-US" w:bidi="ar-SA"/>
      </w:rPr>
    </w:lvl>
    <w:lvl w:ilvl="3" w:tplc="98C8A690">
      <w:numFmt w:val="bullet"/>
      <w:lvlText w:val="•"/>
      <w:lvlJc w:val="left"/>
      <w:pPr>
        <w:ind w:left="2429" w:hanging="360"/>
      </w:pPr>
      <w:rPr>
        <w:rFonts w:hint="default"/>
        <w:lang w:val="nl-NL" w:eastAsia="en-US" w:bidi="ar-SA"/>
      </w:rPr>
    </w:lvl>
    <w:lvl w:ilvl="4" w:tplc="8578E8C8">
      <w:numFmt w:val="bullet"/>
      <w:lvlText w:val="•"/>
      <w:lvlJc w:val="left"/>
      <w:pPr>
        <w:ind w:left="3419" w:hanging="360"/>
      </w:pPr>
      <w:rPr>
        <w:rFonts w:hint="default"/>
        <w:lang w:val="nl-NL" w:eastAsia="en-US" w:bidi="ar-SA"/>
      </w:rPr>
    </w:lvl>
    <w:lvl w:ilvl="5" w:tplc="F5289A68">
      <w:numFmt w:val="bullet"/>
      <w:lvlText w:val="•"/>
      <w:lvlJc w:val="left"/>
      <w:pPr>
        <w:ind w:left="4408" w:hanging="360"/>
      </w:pPr>
      <w:rPr>
        <w:rFonts w:hint="default"/>
        <w:lang w:val="nl-NL" w:eastAsia="en-US" w:bidi="ar-SA"/>
      </w:rPr>
    </w:lvl>
    <w:lvl w:ilvl="6" w:tplc="F4F4DEA0">
      <w:numFmt w:val="bullet"/>
      <w:lvlText w:val="•"/>
      <w:lvlJc w:val="left"/>
      <w:pPr>
        <w:ind w:left="5398" w:hanging="360"/>
      </w:pPr>
      <w:rPr>
        <w:rFonts w:hint="default"/>
        <w:lang w:val="nl-NL" w:eastAsia="en-US" w:bidi="ar-SA"/>
      </w:rPr>
    </w:lvl>
    <w:lvl w:ilvl="7" w:tplc="59CA10E8">
      <w:numFmt w:val="bullet"/>
      <w:lvlText w:val="•"/>
      <w:lvlJc w:val="left"/>
      <w:pPr>
        <w:ind w:left="6387" w:hanging="360"/>
      </w:pPr>
      <w:rPr>
        <w:rFonts w:hint="default"/>
        <w:lang w:val="nl-NL" w:eastAsia="en-US" w:bidi="ar-SA"/>
      </w:rPr>
    </w:lvl>
    <w:lvl w:ilvl="8" w:tplc="E946E742">
      <w:numFmt w:val="bullet"/>
      <w:lvlText w:val="•"/>
      <w:lvlJc w:val="left"/>
      <w:pPr>
        <w:ind w:left="7377" w:hanging="360"/>
      </w:pPr>
      <w:rPr>
        <w:rFonts w:hint="default"/>
        <w:lang w:val="nl-NL" w:eastAsia="en-US" w:bidi="ar-SA"/>
      </w:rPr>
    </w:lvl>
  </w:abstractNum>
  <w:abstractNum w:abstractNumId="41" w15:restartNumberingAfterBreak="0">
    <w:nsid w:val="79296F05"/>
    <w:multiLevelType w:val="multilevel"/>
    <w:tmpl w:val="91D8A4F8"/>
    <w:lvl w:ilvl="0">
      <w:start w:val="3"/>
      <w:numFmt w:val="decimal"/>
      <w:lvlText w:val="%1"/>
      <w:lvlJc w:val="left"/>
      <w:pPr>
        <w:ind w:left="1149" w:hanging="1148"/>
      </w:pPr>
      <w:rPr>
        <w:rFonts w:hint="default"/>
      </w:rPr>
    </w:lvl>
    <w:lvl w:ilvl="1">
      <w:start w:val="2"/>
      <w:numFmt w:val="decimal"/>
      <w:lvlText w:val="%1.%2"/>
      <w:lvlJc w:val="left"/>
      <w:pPr>
        <w:ind w:left="1149" w:hanging="1148"/>
      </w:pPr>
      <w:rPr>
        <w:rFonts w:hint="default"/>
      </w:rPr>
    </w:lvl>
    <w:lvl w:ilvl="2">
      <w:start w:val="1"/>
      <w:numFmt w:val="decimal"/>
      <w:lvlText w:val="1.1.%3"/>
      <w:lvlJc w:val="left"/>
      <w:pPr>
        <w:ind w:left="361" w:hanging="360"/>
      </w:pPr>
      <w:rPr>
        <w:rFonts w:hint="default"/>
        <w:b w:val="0"/>
        <w:bCs w:val="0"/>
        <w:i/>
        <w:iCs/>
        <w:color w:val="006DB8"/>
        <w:spacing w:val="-1"/>
        <w:w w:val="99"/>
        <w:sz w:val="20"/>
        <w:szCs w:val="20"/>
      </w:rPr>
    </w:lvl>
    <w:lvl w:ilvl="3">
      <w:start w:val="1"/>
      <w:numFmt w:val="lowerLetter"/>
      <w:lvlText w:val="%4."/>
      <w:lvlJc w:val="left"/>
      <w:pPr>
        <w:ind w:left="721" w:hanging="360"/>
      </w:pPr>
      <w:rPr>
        <w:rFonts w:ascii="Arial" w:eastAsia="Arial" w:hAnsi="Arial" w:cs="Arial" w:hint="default"/>
        <w:b w:val="0"/>
        <w:bCs w:val="0"/>
        <w:i w:val="0"/>
        <w:iCs w:val="0"/>
        <w:spacing w:val="-1"/>
        <w:w w:val="99"/>
        <w:sz w:val="20"/>
        <w:szCs w:val="20"/>
      </w:rPr>
    </w:lvl>
    <w:lvl w:ilvl="4">
      <w:numFmt w:val="bullet"/>
      <w:lvlText w:val="•"/>
      <w:lvlJc w:val="left"/>
      <w:pPr>
        <w:ind w:left="3878" w:hanging="360"/>
      </w:pPr>
      <w:rPr>
        <w:rFonts w:hint="default"/>
      </w:rPr>
    </w:lvl>
    <w:lvl w:ilvl="5">
      <w:numFmt w:val="bullet"/>
      <w:lvlText w:val="•"/>
      <w:lvlJc w:val="left"/>
      <w:pPr>
        <w:ind w:left="4791" w:hanging="360"/>
      </w:pPr>
      <w:rPr>
        <w:rFonts w:hint="default"/>
      </w:rPr>
    </w:lvl>
    <w:lvl w:ilvl="6">
      <w:numFmt w:val="bullet"/>
      <w:lvlText w:val="•"/>
      <w:lvlJc w:val="left"/>
      <w:pPr>
        <w:ind w:left="5704" w:hanging="360"/>
      </w:pPr>
      <w:rPr>
        <w:rFonts w:hint="default"/>
      </w:rPr>
    </w:lvl>
    <w:lvl w:ilvl="7">
      <w:numFmt w:val="bullet"/>
      <w:lvlText w:val="•"/>
      <w:lvlJc w:val="left"/>
      <w:pPr>
        <w:ind w:left="6617" w:hanging="360"/>
      </w:pPr>
      <w:rPr>
        <w:rFonts w:hint="default"/>
      </w:rPr>
    </w:lvl>
    <w:lvl w:ilvl="8">
      <w:numFmt w:val="bullet"/>
      <w:lvlText w:val="•"/>
      <w:lvlJc w:val="left"/>
      <w:pPr>
        <w:ind w:left="7530" w:hanging="360"/>
      </w:pPr>
      <w:rPr>
        <w:rFonts w:hint="default"/>
      </w:rPr>
    </w:lvl>
  </w:abstractNum>
  <w:abstractNum w:abstractNumId="42" w15:restartNumberingAfterBreak="0">
    <w:nsid w:val="7E04209B"/>
    <w:multiLevelType w:val="multilevel"/>
    <w:tmpl w:val="278806A0"/>
    <w:lvl w:ilvl="0">
      <w:start w:val="3"/>
      <w:numFmt w:val="decimal"/>
      <w:lvlText w:val="%1"/>
      <w:lvlJc w:val="left"/>
      <w:pPr>
        <w:ind w:left="1149" w:hanging="1148"/>
      </w:pPr>
      <w:rPr>
        <w:rFonts w:hint="default"/>
      </w:rPr>
    </w:lvl>
    <w:lvl w:ilvl="1">
      <w:start w:val="2"/>
      <w:numFmt w:val="decimal"/>
      <w:lvlText w:val="%1.%2"/>
      <w:lvlJc w:val="left"/>
      <w:pPr>
        <w:ind w:left="1149" w:hanging="1148"/>
      </w:pPr>
      <w:rPr>
        <w:rFonts w:hint="default"/>
      </w:rPr>
    </w:lvl>
    <w:lvl w:ilvl="2">
      <w:start w:val="1"/>
      <w:numFmt w:val="decimal"/>
      <w:lvlText w:val="2.2.%3"/>
      <w:lvlJc w:val="left"/>
      <w:pPr>
        <w:ind w:left="361" w:hanging="360"/>
      </w:pPr>
      <w:rPr>
        <w:rFonts w:hint="default"/>
        <w:b w:val="0"/>
        <w:bCs w:val="0"/>
        <w:i/>
        <w:iCs/>
        <w:color w:val="006DB8"/>
        <w:spacing w:val="-1"/>
        <w:w w:val="99"/>
        <w:sz w:val="20"/>
        <w:szCs w:val="20"/>
      </w:rPr>
    </w:lvl>
    <w:lvl w:ilvl="3">
      <w:start w:val="1"/>
      <w:numFmt w:val="lowerLetter"/>
      <w:lvlText w:val="%4."/>
      <w:lvlJc w:val="left"/>
      <w:pPr>
        <w:ind w:left="721" w:hanging="360"/>
      </w:pPr>
      <w:rPr>
        <w:rFonts w:ascii="Arial" w:eastAsia="Arial" w:hAnsi="Arial" w:cs="Arial" w:hint="default"/>
        <w:b w:val="0"/>
        <w:bCs w:val="0"/>
        <w:i w:val="0"/>
        <w:iCs w:val="0"/>
        <w:spacing w:val="-1"/>
        <w:w w:val="99"/>
        <w:sz w:val="20"/>
        <w:szCs w:val="20"/>
      </w:rPr>
    </w:lvl>
    <w:lvl w:ilvl="4">
      <w:numFmt w:val="bullet"/>
      <w:lvlText w:val="•"/>
      <w:lvlJc w:val="left"/>
      <w:pPr>
        <w:ind w:left="3878" w:hanging="360"/>
      </w:pPr>
      <w:rPr>
        <w:rFonts w:hint="default"/>
      </w:rPr>
    </w:lvl>
    <w:lvl w:ilvl="5">
      <w:numFmt w:val="bullet"/>
      <w:lvlText w:val="•"/>
      <w:lvlJc w:val="left"/>
      <w:pPr>
        <w:ind w:left="4791" w:hanging="360"/>
      </w:pPr>
      <w:rPr>
        <w:rFonts w:hint="default"/>
      </w:rPr>
    </w:lvl>
    <w:lvl w:ilvl="6">
      <w:numFmt w:val="bullet"/>
      <w:lvlText w:val="•"/>
      <w:lvlJc w:val="left"/>
      <w:pPr>
        <w:ind w:left="5704" w:hanging="360"/>
      </w:pPr>
      <w:rPr>
        <w:rFonts w:hint="default"/>
      </w:rPr>
    </w:lvl>
    <w:lvl w:ilvl="7">
      <w:numFmt w:val="bullet"/>
      <w:lvlText w:val="•"/>
      <w:lvlJc w:val="left"/>
      <w:pPr>
        <w:ind w:left="6617" w:hanging="360"/>
      </w:pPr>
      <w:rPr>
        <w:rFonts w:hint="default"/>
      </w:rPr>
    </w:lvl>
    <w:lvl w:ilvl="8">
      <w:numFmt w:val="bullet"/>
      <w:lvlText w:val="•"/>
      <w:lvlJc w:val="left"/>
      <w:pPr>
        <w:ind w:left="7530" w:hanging="360"/>
      </w:pPr>
      <w:rPr>
        <w:rFonts w:hint="default"/>
      </w:rPr>
    </w:lvl>
  </w:abstractNum>
  <w:num w:numId="1" w16cid:durableId="749547889">
    <w:abstractNumId w:val="29"/>
  </w:num>
  <w:num w:numId="2" w16cid:durableId="1041707041">
    <w:abstractNumId w:val="2"/>
  </w:num>
  <w:num w:numId="3" w16cid:durableId="448744624">
    <w:abstractNumId w:val="17"/>
  </w:num>
  <w:num w:numId="4" w16cid:durableId="836310825">
    <w:abstractNumId w:val="31"/>
  </w:num>
  <w:num w:numId="5" w16cid:durableId="2124230068">
    <w:abstractNumId w:val="25"/>
  </w:num>
  <w:num w:numId="6" w16cid:durableId="1882984274">
    <w:abstractNumId w:val="30"/>
  </w:num>
  <w:num w:numId="7" w16cid:durableId="1183471976">
    <w:abstractNumId w:val="18"/>
  </w:num>
  <w:num w:numId="8" w16cid:durableId="1006664655">
    <w:abstractNumId w:val="19"/>
  </w:num>
  <w:num w:numId="9" w16cid:durableId="1471676841">
    <w:abstractNumId w:val="5"/>
  </w:num>
  <w:num w:numId="10" w16cid:durableId="1974090926">
    <w:abstractNumId w:val="10"/>
  </w:num>
  <w:num w:numId="11" w16cid:durableId="551038230">
    <w:abstractNumId w:val="33"/>
  </w:num>
  <w:num w:numId="12" w16cid:durableId="791050717">
    <w:abstractNumId w:val="23"/>
  </w:num>
  <w:num w:numId="13" w16cid:durableId="1407918136">
    <w:abstractNumId w:val="16"/>
  </w:num>
  <w:num w:numId="14" w16cid:durableId="188613123">
    <w:abstractNumId w:val="0"/>
  </w:num>
  <w:num w:numId="15" w16cid:durableId="1883208684">
    <w:abstractNumId w:val="39"/>
  </w:num>
  <w:num w:numId="16" w16cid:durableId="637803309">
    <w:abstractNumId w:val="36"/>
  </w:num>
  <w:num w:numId="17" w16cid:durableId="1039016646">
    <w:abstractNumId w:val="37"/>
  </w:num>
  <w:num w:numId="18" w16cid:durableId="1975402773">
    <w:abstractNumId w:val="40"/>
  </w:num>
  <w:num w:numId="19" w16cid:durableId="579144010">
    <w:abstractNumId w:val="11"/>
  </w:num>
  <w:num w:numId="20" w16cid:durableId="1564635158">
    <w:abstractNumId w:val="8"/>
  </w:num>
  <w:num w:numId="21" w16cid:durableId="1895507567">
    <w:abstractNumId w:val="22"/>
  </w:num>
  <w:num w:numId="22" w16cid:durableId="750929384">
    <w:abstractNumId w:val="14"/>
  </w:num>
  <w:num w:numId="23" w16cid:durableId="1266572936">
    <w:abstractNumId w:val="26"/>
  </w:num>
  <w:num w:numId="24" w16cid:durableId="1094932230">
    <w:abstractNumId w:val="32"/>
  </w:num>
  <w:num w:numId="25" w16cid:durableId="2129346487">
    <w:abstractNumId w:val="1"/>
  </w:num>
  <w:num w:numId="26" w16cid:durableId="29259943">
    <w:abstractNumId w:val="42"/>
  </w:num>
  <w:num w:numId="27" w16cid:durableId="126945133">
    <w:abstractNumId w:val="7"/>
  </w:num>
  <w:num w:numId="28" w16cid:durableId="110370274">
    <w:abstractNumId w:val="12"/>
  </w:num>
  <w:num w:numId="29" w16cid:durableId="1597127066">
    <w:abstractNumId w:val="21"/>
  </w:num>
  <w:num w:numId="30" w16cid:durableId="919213864">
    <w:abstractNumId w:val="20"/>
  </w:num>
  <w:num w:numId="31" w16cid:durableId="1284384729">
    <w:abstractNumId w:val="27"/>
  </w:num>
  <w:num w:numId="32" w16cid:durableId="1590888491">
    <w:abstractNumId w:val="24"/>
  </w:num>
  <w:num w:numId="33" w16cid:durableId="605041888">
    <w:abstractNumId w:val="6"/>
  </w:num>
  <w:num w:numId="34" w16cid:durableId="1527720703">
    <w:abstractNumId w:val="41"/>
  </w:num>
  <w:num w:numId="35" w16cid:durableId="1744718950">
    <w:abstractNumId w:val="38"/>
  </w:num>
  <w:num w:numId="36" w16cid:durableId="502746153">
    <w:abstractNumId w:val="13"/>
  </w:num>
  <w:num w:numId="37" w16cid:durableId="1688873628">
    <w:abstractNumId w:val="28"/>
  </w:num>
  <w:num w:numId="38" w16cid:durableId="1700738935">
    <w:abstractNumId w:val="4"/>
  </w:num>
  <w:num w:numId="39" w16cid:durableId="2121601801">
    <w:abstractNumId w:val="34"/>
  </w:num>
  <w:num w:numId="40" w16cid:durableId="280651747">
    <w:abstractNumId w:val="3"/>
  </w:num>
  <w:num w:numId="41" w16cid:durableId="285816812">
    <w:abstractNumId w:val="9"/>
  </w:num>
  <w:num w:numId="42" w16cid:durableId="680741413">
    <w:abstractNumId w:val="15"/>
  </w:num>
  <w:num w:numId="43" w16cid:durableId="1757093577">
    <w:abstractNumId w:val="3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BE48F9"/>
    <w:rsid w:val="000025CF"/>
    <w:rsid w:val="00003948"/>
    <w:rsid w:val="00003981"/>
    <w:rsid w:val="000052EF"/>
    <w:rsid w:val="00005A2F"/>
    <w:rsid w:val="00007818"/>
    <w:rsid w:val="00010C64"/>
    <w:rsid w:val="00010DD7"/>
    <w:rsid w:val="00017336"/>
    <w:rsid w:val="00022D02"/>
    <w:rsid w:val="00023536"/>
    <w:rsid w:val="00024E2B"/>
    <w:rsid w:val="000373AB"/>
    <w:rsid w:val="0004382E"/>
    <w:rsid w:val="00045888"/>
    <w:rsid w:val="00053029"/>
    <w:rsid w:val="0006608F"/>
    <w:rsid w:val="00066F32"/>
    <w:rsid w:val="00067A9C"/>
    <w:rsid w:val="000718E0"/>
    <w:rsid w:val="00072737"/>
    <w:rsid w:val="00073B08"/>
    <w:rsid w:val="000821F9"/>
    <w:rsid w:val="0008274E"/>
    <w:rsid w:val="000868A2"/>
    <w:rsid w:val="000916A5"/>
    <w:rsid w:val="000A0FEC"/>
    <w:rsid w:val="000A13A2"/>
    <w:rsid w:val="000A226D"/>
    <w:rsid w:val="000A2F6D"/>
    <w:rsid w:val="000A34EE"/>
    <w:rsid w:val="000A736B"/>
    <w:rsid w:val="000A76A9"/>
    <w:rsid w:val="000A78CA"/>
    <w:rsid w:val="000B6284"/>
    <w:rsid w:val="000C34A8"/>
    <w:rsid w:val="000C615C"/>
    <w:rsid w:val="000C6FE4"/>
    <w:rsid w:val="000D059F"/>
    <w:rsid w:val="000F15F2"/>
    <w:rsid w:val="000F1D21"/>
    <w:rsid w:val="000F391B"/>
    <w:rsid w:val="000F39A9"/>
    <w:rsid w:val="000F72E2"/>
    <w:rsid w:val="00100315"/>
    <w:rsid w:val="0010373D"/>
    <w:rsid w:val="00104E3B"/>
    <w:rsid w:val="00107670"/>
    <w:rsid w:val="00110201"/>
    <w:rsid w:val="00110726"/>
    <w:rsid w:val="00110884"/>
    <w:rsid w:val="001129BA"/>
    <w:rsid w:val="00114A0D"/>
    <w:rsid w:val="00115679"/>
    <w:rsid w:val="00116580"/>
    <w:rsid w:val="0011667B"/>
    <w:rsid w:val="0011681C"/>
    <w:rsid w:val="0012043E"/>
    <w:rsid w:val="001212B0"/>
    <w:rsid w:val="001262D8"/>
    <w:rsid w:val="001358DD"/>
    <w:rsid w:val="00136616"/>
    <w:rsid w:val="001431B2"/>
    <w:rsid w:val="00145A87"/>
    <w:rsid w:val="00150F06"/>
    <w:rsid w:val="001561AB"/>
    <w:rsid w:val="001702C4"/>
    <w:rsid w:val="00181682"/>
    <w:rsid w:val="00181F78"/>
    <w:rsid w:val="001823A8"/>
    <w:rsid w:val="0018329B"/>
    <w:rsid w:val="00186C68"/>
    <w:rsid w:val="001956AC"/>
    <w:rsid w:val="001A20CE"/>
    <w:rsid w:val="001A22A3"/>
    <w:rsid w:val="001A4D8E"/>
    <w:rsid w:val="001A6D0F"/>
    <w:rsid w:val="001B1AE9"/>
    <w:rsid w:val="001B71AD"/>
    <w:rsid w:val="001C2C08"/>
    <w:rsid w:val="001D2BA2"/>
    <w:rsid w:val="001D4387"/>
    <w:rsid w:val="001D7864"/>
    <w:rsid w:val="001E4FEC"/>
    <w:rsid w:val="001E5128"/>
    <w:rsid w:val="001F13AA"/>
    <w:rsid w:val="001F6097"/>
    <w:rsid w:val="001F7E04"/>
    <w:rsid w:val="00202363"/>
    <w:rsid w:val="00203245"/>
    <w:rsid w:val="00206347"/>
    <w:rsid w:val="00210D8A"/>
    <w:rsid w:val="002401DA"/>
    <w:rsid w:val="002466CE"/>
    <w:rsid w:val="0024793B"/>
    <w:rsid w:val="002528AB"/>
    <w:rsid w:val="002578B2"/>
    <w:rsid w:val="0026064B"/>
    <w:rsid w:val="00263A11"/>
    <w:rsid w:val="00263D25"/>
    <w:rsid w:val="0026530B"/>
    <w:rsid w:val="0027186F"/>
    <w:rsid w:val="00272476"/>
    <w:rsid w:val="002724CD"/>
    <w:rsid w:val="0027323F"/>
    <w:rsid w:val="002742E6"/>
    <w:rsid w:val="002745BB"/>
    <w:rsid w:val="0027589F"/>
    <w:rsid w:val="002775CF"/>
    <w:rsid w:val="00277A54"/>
    <w:rsid w:val="00280720"/>
    <w:rsid w:val="0028513D"/>
    <w:rsid w:val="00286646"/>
    <w:rsid w:val="00295DDD"/>
    <w:rsid w:val="002A057C"/>
    <w:rsid w:val="002A54EF"/>
    <w:rsid w:val="002B5916"/>
    <w:rsid w:val="002B6098"/>
    <w:rsid w:val="002D5232"/>
    <w:rsid w:val="002E5A41"/>
    <w:rsid w:val="002F15B6"/>
    <w:rsid w:val="002F2B06"/>
    <w:rsid w:val="002F305C"/>
    <w:rsid w:val="002F66E8"/>
    <w:rsid w:val="002F7620"/>
    <w:rsid w:val="002F7D63"/>
    <w:rsid w:val="00304617"/>
    <w:rsid w:val="00305DB3"/>
    <w:rsid w:val="00306F9C"/>
    <w:rsid w:val="0031404E"/>
    <w:rsid w:val="003141B3"/>
    <w:rsid w:val="00315326"/>
    <w:rsid w:val="0033348F"/>
    <w:rsid w:val="00343F9C"/>
    <w:rsid w:val="00345367"/>
    <w:rsid w:val="003456D5"/>
    <w:rsid w:val="00345B5E"/>
    <w:rsid w:val="00356A94"/>
    <w:rsid w:val="0036071C"/>
    <w:rsid w:val="003614C4"/>
    <w:rsid w:val="00364A76"/>
    <w:rsid w:val="00370966"/>
    <w:rsid w:val="00373070"/>
    <w:rsid w:val="00375C9E"/>
    <w:rsid w:val="003807FE"/>
    <w:rsid w:val="00384D77"/>
    <w:rsid w:val="00392EBD"/>
    <w:rsid w:val="0039424A"/>
    <w:rsid w:val="00394333"/>
    <w:rsid w:val="00395DC6"/>
    <w:rsid w:val="003A3434"/>
    <w:rsid w:val="003A60A9"/>
    <w:rsid w:val="003B520E"/>
    <w:rsid w:val="003B5FFD"/>
    <w:rsid w:val="003C21B6"/>
    <w:rsid w:val="003C413A"/>
    <w:rsid w:val="003C5A58"/>
    <w:rsid w:val="003D3921"/>
    <w:rsid w:val="003D69A2"/>
    <w:rsid w:val="003E5C65"/>
    <w:rsid w:val="003F0BEE"/>
    <w:rsid w:val="003F26A3"/>
    <w:rsid w:val="003F3375"/>
    <w:rsid w:val="00400104"/>
    <w:rsid w:val="0040748C"/>
    <w:rsid w:val="00411F04"/>
    <w:rsid w:val="00414EA3"/>
    <w:rsid w:val="00416F1E"/>
    <w:rsid w:val="00427B19"/>
    <w:rsid w:val="00433899"/>
    <w:rsid w:val="00435A19"/>
    <w:rsid w:val="00436306"/>
    <w:rsid w:val="00442E3A"/>
    <w:rsid w:val="004543DE"/>
    <w:rsid w:val="00454437"/>
    <w:rsid w:val="00460F46"/>
    <w:rsid w:val="00465306"/>
    <w:rsid w:val="00465861"/>
    <w:rsid w:val="0046678C"/>
    <w:rsid w:val="004676BB"/>
    <w:rsid w:val="004678F2"/>
    <w:rsid w:val="004705B2"/>
    <w:rsid w:val="004718FA"/>
    <w:rsid w:val="00473D60"/>
    <w:rsid w:val="00475905"/>
    <w:rsid w:val="00475D18"/>
    <w:rsid w:val="004762D4"/>
    <w:rsid w:val="00486866"/>
    <w:rsid w:val="00486FDC"/>
    <w:rsid w:val="00493915"/>
    <w:rsid w:val="00494095"/>
    <w:rsid w:val="00494748"/>
    <w:rsid w:val="0049679A"/>
    <w:rsid w:val="00497131"/>
    <w:rsid w:val="004A35C0"/>
    <w:rsid w:val="004A3FF8"/>
    <w:rsid w:val="004A581A"/>
    <w:rsid w:val="004A7D84"/>
    <w:rsid w:val="004B22EC"/>
    <w:rsid w:val="004B2C25"/>
    <w:rsid w:val="004B4094"/>
    <w:rsid w:val="004B6E05"/>
    <w:rsid w:val="004C1E4F"/>
    <w:rsid w:val="004D6831"/>
    <w:rsid w:val="004E2D64"/>
    <w:rsid w:val="004F13E0"/>
    <w:rsid w:val="004F505C"/>
    <w:rsid w:val="004F5372"/>
    <w:rsid w:val="004F5C70"/>
    <w:rsid w:val="004F6966"/>
    <w:rsid w:val="004F6D07"/>
    <w:rsid w:val="00500CDD"/>
    <w:rsid w:val="005010B4"/>
    <w:rsid w:val="00512974"/>
    <w:rsid w:val="005143D8"/>
    <w:rsid w:val="0051561F"/>
    <w:rsid w:val="0052293A"/>
    <w:rsid w:val="00523F5D"/>
    <w:rsid w:val="00525F7B"/>
    <w:rsid w:val="00530F36"/>
    <w:rsid w:val="005320D0"/>
    <w:rsid w:val="00536F3E"/>
    <w:rsid w:val="00540ADC"/>
    <w:rsid w:val="00543F70"/>
    <w:rsid w:val="0054714A"/>
    <w:rsid w:val="005476A1"/>
    <w:rsid w:val="00547AF1"/>
    <w:rsid w:val="00552B80"/>
    <w:rsid w:val="00555653"/>
    <w:rsid w:val="005575AF"/>
    <w:rsid w:val="00563A0E"/>
    <w:rsid w:val="005670DC"/>
    <w:rsid w:val="005713F5"/>
    <w:rsid w:val="005806EC"/>
    <w:rsid w:val="00581689"/>
    <w:rsid w:val="00585C08"/>
    <w:rsid w:val="00590FB4"/>
    <w:rsid w:val="00593241"/>
    <w:rsid w:val="005971B8"/>
    <w:rsid w:val="005A610A"/>
    <w:rsid w:val="005A613C"/>
    <w:rsid w:val="005A721D"/>
    <w:rsid w:val="005B4A7B"/>
    <w:rsid w:val="005C3A4D"/>
    <w:rsid w:val="005C3D33"/>
    <w:rsid w:val="005D0E4C"/>
    <w:rsid w:val="005D6D8C"/>
    <w:rsid w:val="005E20B8"/>
    <w:rsid w:val="005E6B0E"/>
    <w:rsid w:val="005F0351"/>
    <w:rsid w:val="005F058C"/>
    <w:rsid w:val="005F06A8"/>
    <w:rsid w:val="005F1196"/>
    <w:rsid w:val="005F2E19"/>
    <w:rsid w:val="005F2E2B"/>
    <w:rsid w:val="00602E50"/>
    <w:rsid w:val="006035DA"/>
    <w:rsid w:val="00603836"/>
    <w:rsid w:val="0060573B"/>
    <w:rsid w:val="006065F9"/>
    <w:rsid w:val="00612C0D"/>
    <w:rsid w:val="00620C0A"/>
    <w:rsid w:val="00623ED8"/>
    <w:rsid w:val="00636728"/>
    <w:rsid w:val="00646F47"/>
    <w:rsid w:val="0065163F"/>
    <w:rsid w:val="00652C01"/>
    <w:rsid w:val="006533CB"/>
    <w:rsid w:val="0065410B"/>
    <w:rsid w:val="00656566"/>
    <w:rsid w:val="00661464"/>
    <w:rsid w:val="0066174E"/>
    <w:rsid w:val="0066510C"/>
    <w:rsid w:val="00676809"/>
    <w:rsid w:val="00680B4F"/>
    <w:rsid w:val="00681487"/>
    <w:rsid w:val="00684E4C"/>
    <w:rsid w:val="006857D2"/>
    <w:rsid w:val="00690752"/>
    <w:rsid w:val="0069124B"/>
    <w:rsid w:val="00691B93"/>
    <w:rsid w:val="006935E6"/>
    <w:rsid w:val="0069511E"/>
    <w:rsid w:val="006A72B5"/>
    <w:rsid w:val="006B7304"/>
    <w:rsid w:val="006B78FD"/>
    <w:rsid w:val="006C1A83"/>
    <w:rsid w:val="006C407F"/>
    <w:rsid w:val="006C459E"/>
    <w:rsid w:val="006C580D"/>
    <w:rsid w:val="006C585D"/>
    <w:rsid w:val="006D153F"/>
    <w:rsid w:val="006D4C52"/>
    <w:rsid w:val="006D7774"/>
    <w:rsid w:val="006E1A0D"/>
    <w:rsid w:val="006E4CAA"/>
    <w:rsid w:val="006E680D"/>
    <w:rsid w:val="006F1D82"/>
    <w:rsid w:val="006F3943"/>
    <w:rsid w:val="007100A1"/>
    <w:rsid w:val="00711943"/>
    <w:rsid w:val="007125C2"/>
    <w:rsid w:val="00712B2B"/>
    <w:rsid w:val="007133A4"/>
    <w:rsid w:val="00715177"/>
    <w:rsid w:val="0072351B"/>
    <w:rsid w:val="007319F0"/>
    <w:rsid w:val="00733E53"/>
    <w:rsid w:val="0074081D"/>
    <w:rsid w:val="007430B3"/>
    <w:rsid w:val="00744A29"/>
    <w:rsid w:val="00747CB2"/>
    <w:rsid w:val="00751BCB"/>
    <w:rsid w:val="007523E3"/>
    <w:rsid w:val="0075348F"/>
    <w:rsid w:val="00755170"/>
    <w:rsid w:val="00757C1A"/>
    <w:rsid w:val="00760CE2"/>
    <w:rsid w:val="00772655"/>
    <w:rsid w:val="00776BAF"/>
    <w:rsid w:val="00790A8A"/>
    <w:rsid w:val="007972D0"/>
    <w:rsid w:val="007A6850"/>
    <w:rsid w:val="007A76A8"/>
    <w:rsid w:val="007B38B0"/>
    <w:rsid w:val="007C0C38"/>
    <w:rsid w:val="007C2C57"/>
    <w:rsid w:val="007D1FC3"/>
    <w:rsid w:val="007D2638"/>
    <w:rsid w:val="007D5AAC"/>
    <w:rsid w:val="007F39B4"/>
    <w:rsid w:val="00805F38"/>
    <w:rsid w:val="008110C2"/>
    <w:rsid w:val="00814384"/>
    <w:rsid w:val="008174BE"/>
    <w:rsid w:val="008241B6"/>
    <w:rsid w:val="008269D2"/>
    <w:rsid w:val="008309E3"/>
    <w:rsid w:val="008326DE"/>
    <w:rsid w:val="00832C53"/>
    <w:rsid w:val="00837F29"/>
    <w:rsid w:val="008426D6"/>
    <w:rsid w:val="00842CAD"/>
    <w:rsid w:val="0084525F"/>
    <w:rsid w:val="008465E9"/>
    <w:rsid w:val="00855276"/>
    <w:rsid w:val="00861074"/>
    <w:rsid w:val="008628E1"/>
    <w:rsid w:val="00870963"/>
    <w:rsid w:val="00871FD9"/>
    <w:rsid w:val="00873BB8"/>
    <w:rsid w:val="00874A42"/>
    <w:rsid w:val="0088029B"/>
    <w:rsid w:val="00880983"/>
    <w:rsid w:val="00881576"/>
    <w:rsid w:val="00883B4D"/>
    <w:rsid w:val="00893B32"/>
    <w:rsid w:val="00893B69"/>
    <w:rsid w:val="008A2AAC"/>
    <w:rsid w:val="008A4559"/>
    <w:rsid w:val="008B1D02"/>
    <w:rsid w:val="008B408B"/>
    <w:rsid w:val="008B5345"/>
    <w:rsid w:val="008B5596"/>
    <w:rsid w:val="008C21C6"/>
    <w:rsid w:val="008C3171"/>
    <w:rsid w:val="008C6A11"/>
    <w:rsid w:val="008C710E"/>
    <w:rsid w:val="008D08E7"/>
    <w:rsid w:val="008E015D"/>
    <w:rsid w:val="008F0C39"/>
    <w:rsid w:val="008F1FA6"/>
    <w:rsid w:val="008F66CD"/>
    <w:rsid w:val="0090042B"/>
    <w:rsid w:val="00903FC9"/>
    <w:rsid w:val="0090773E"/>
    <w:rsid w:val="009102B2"/>
    <w:rsid w:val="00916EE8"/>
    <w:rsid w:val="00920781"/>
    <w:rsid w:val="009305E4"/>
    <w:rsid w:val="0094364A"/>
    <w:rsid w:val="009528D7"/>
    <w:rsid w:val="00953EDF"/>
    <w:rsid w:val="0096326F"/>
    <w:rsid w:val="00964751"/>
    <w:rsid w:val="00964EF6"/>
    <w:rsid w:val="00972E62"/>
    <w:rsid w:val="0097499B"/>
    <w:rsid w:val="00981F54"/>
    <w:rsid w:val="00984CC6"/>
    <w:rsid w:val="00985514"/>
    <w:rsid w:val="00990B50"/>
    <w:rsid w:val="00993E10"/>
    <w:rsid w:val="0099440F"/>
    <w:rsid w:val="00994D86"/>
    <w:rsid w:val="009A43D7"/>
    <w:rsid w:val="009A4E78"/>
    <w:rsid w:val="009B10D1"/>
    <w:rsid w:val="009B3ECF"/>
    <w:rsid w:val="009B3FBB"/>
    <w:rsid w:val="009B5698"/>
    <w:rsid w:val="009B6EBA"/>
    <w:rsid w:val="009C0ECA"/>
    <w:rsid w:val="009D05D9"/>
    <w:rsid w:val="009F7DBC"/>
    <w:rsid w:val="00A00085"/>
    <w:rsid w:val="00A03E14"/>
    <w:rsid w:val="00A05AB5"/>
    <w:rsid w:val="00A110DC"/>
    <w:rsid w:val="00A16863"/>
    <w:rsid w:val="00A210A8"/>
    <w:rsid w:val="00A269D5"/>
    <w:rsid w:val="00A27D95"/>
    <w:rsid w:val="00A31375"/>
    <w:rsid w:val="00A346C2"/>
    <w:rsid w:val="00A40978"/>
    <w:rsid w:val="00A40DA4"/>
    <w:rsid w:val="00A4104D"/>
    <w:rsid w:val="00A52786"/>
    <w:rsid w:val="00A52796"/>
    <w:rsid w:val="00A6262F"/>
    <w:rsid w:val="00A66B00"/>
    <w:rsid w:val="00A76DC3"/>
    <w:rsid w:val="00A81A6D"/>
    <w:rsid w:val="00A844B5"/>
    <w:rsid w:val="00A860C2"/>
    <w:rsid w:val="00A8618C"/>
    <w:rsid w:val="00A9018F"/>
    <w:rsid w:val="00A91F38"/>
    <w:rsid w:val="00A92A03"/>
    <w:rsid w:val="00A97F92"/>
    <w:rsid w:val="00AA013B"/>
    <w:rsid w:val="00AA1F3C"/>
    <w:rsid w:val="00AC2558"/>
    <w:rsid w:val="00AC4069"/>
    <w:rsid w:val="00AD4842"/>
    <w:rsid w:val="00AD4AC0"/>
    <w:rsid w:val="00AD5F78"/>
    <w:rsid w:val="00AE29A1"/>
    <w:rsid w:val="00AE4F05"/>
    <w:rsid w:val="00AE6065"/>
    <w:rsid w:val="00AE6C58"/>
    <w:rsid w:val="00AF7C82"/>
    <w:rsid w:val="00B10465"/>
    <w:rsid w:val="00B1087A"/>
    <w:rsid w:val="00B10C07"/>
    <w:rsid w:val="00B11BE6"/>
    <w:rsid w:val="00B137EF"/>
    <w:rsid w:val="00B143A3"/>
    <w:rsid w:val="00B16D40"/>
    <w:rsid w:val="00B2240C"/>
    <w:rsid w:val="00B329B2"/>
    <w:rsid w:val="00B3666B"/>
    <w:rsid w:val="00B40144"/>
    <w:rsid w:val="00B4104E"/>
    <w:rsid w:val="00B416B0"/>
    <w:rsid w:val="00B41B9B"/>
    <w:rsid w:val="00B44F88"/>
    <w:rsid w:val="00B46F62"/>
    <w:rsid w:val="00B470E0"/>
    <w:rsid w:val="00B64E21"/>
    <w:rsid w:val="00B707B0"/>
    <w:rsid w:val="00B71DA0"/>
    <w:rsid w:val="00B740BF"/>
    <w:rsid w:val="00B8576C"/>
    <w:rsid w:val="00B924AD"/>
    <w:rsid w:val="00B9798B"/>
    <w:rsid w:val="00BA089F"/>
    <w:rsid w:val="00BA0B60"/>
    <w:rsid w:val="00BA0CF4"/>
    <w:rsid w:val="00BA1A2E"/>
    <w:rsid w:val="00BB28CB"/>
    <w:rsid w:val="00BB3B72"/>
    <w:rsid w:val="00BB7C1F"/>
    <w:rsid w:val="00BC1EB7"/>
    <w:rsid w:val="00BC545E"/>
    <w:rsid w:val="00BC6A25"/>
    <w:rsid w:val="00BC70DF"/>
    <w:rsid w:val="00BC752C"/>
    <w:rsid w:val="00BC7E48"/>
    <w:rsid w:val="00BD2095"/>
    <w:rsid w:val="00BE132B"/>
    <w:rsid w:val="00BE1B6F"/>
    <w:rsid w:val="00BE23AC"/>
    <w:rsid w:val="00BE48F9"/>
    <w:rsid w:val="00BE5DD5"/>
    <w:rsid w:val="00BE69FD"/>
    <w:rsid w:val="00BF19F0"/>
    <w:rsid w:val="00BF1E8A"/>
    <w:rsid w:val="00BF2D94"/>
    <w:rsid w:val="00BF53FC"/>
    <w:rsid w:val="00BF6C65"/>
    <w:rsid w:val="00BF735F"/>
    <w:rsid w:val="00BF7743"/>
    <w:rsid w:val="00C002D8"/>
    <w:rsid w:val="00C0791D"/>
    <w:rsid w:val="00C106A1"/>
    <w:rsid w:val="00C16756"/>
    <w:rsid w:val="00C21BD0"/>
    <w:rsid w:val="00C26291"/>
    <w:rsid w:val="00C26680"/>
    <w:rsid w:val="00C2712E"/>
    <w:rsid w:val="00C31649"/>
    <w:rsid w:val="00C324CB"/>
    <w:rsid w:val="00C37244"/>
    <w:rsid w:val="00C501E7"/>
    <w:rsid w:val="00C5028D"/>
    <w:rsid w:val="00C50529"/>
    <w:rsid w:val="00C51D5B"/>
    <w:rsid w:val="00C6105D"/>
    <w:rsid w:val="00C61A95"/>
    <w:rsid w:val="00C63CDA"/>
    <w:rsid w:val="00C761BC"/>
    <w:rsid w:val="00C82A7A"/>
    <w:rsid w:val="00C83B00"/>
    <w:rsid w:val="00C84CF8"/>
    <w:rsid w:val="00C87AED"/>
    <w:rsid w:val="00C87D9D"/>
    <w:rsid w:val="00C91859"/>
    <w:rsid w:val="00C921B3"/>
    <w:rsid w:val="00CB0E0F"/>
    <w:rsid w:val="00CB2580"/>
    <w:rsid w:val="00CB5E2B"/>
    <w:rsid w:val="00CC048E"/>
    <w:rsid w:val="00CC2F80"/>
    <w:rsid w:val="00CD59CC"/>
    <w:rsid w:val="00CD6DB2"/>
    <w:rsid w:val="00CD6DD6"/>
    <w:rsid w:val="00CD7AB8"/>
    <w:rsid w:val="00CE6005"/>
    <w:rsid w:val="00CF2888"/>
    <w:rsid w:val="00D009CF"/>
    <w:rsid w:val="00D02807"/>
    <w:rsid w:val="00D03C77"/>
    <w:rsid w:val="00D10025"/>
    <w:rsid w:val="00D10D56"/>
    <w:rsid w:val="00D116BC"/>
    <w:rsid w:val="00D15800"/>
    <w:rsid w:val="00D15D9C"/>
    <w:rsid w:val="00D2671A"/>
    <w:rsid w:val="00D2691C"/>
    <w:rsid w:val="00D31EB0"/>
    <w:rsid w:val="00D3265D"/>
    <w:rsid w:val="00D33C6D"/>
    <w:rsid w:val="00D35018"/>
    <w:rsid w:val="00D35FA2"/>
    <w:rsid w:val="00D364BC"/>
    <w:rsid w:val="00D37285"/>
    <w:rsid w:val="00D40F4E"/>
    <w:rsid w:val="00D4182E"/>
    <w:rsid w:val="00D41E09"/>
    <w:rsid w:val="00D43B23"/>
    <w:rsid w:val="00D475C9"/>
    <w:rsid w:val="00D5286A"/>
    <w:rsid w:val="00D57D4F"/>
    <w:rsid w:val="00D60CCD"/>
    <w:rsid w:val="00D62135"/>
    <w:rsid w:val="00D62292"/>
    <w:rsid w:val="00D63551"/>
    <w:rsid w:val="00D67300"/>
    <w:rsid w:val="00D675ED"/>
    <w:rsid w:val="00D7408B"/>
    <w:rsid w:val="00D80A4A"/>
    <w:rsid w:val="00D81A0E"/>
    <w:rsid w:val="00D83AFD"/>
    <w:rsid w:val="00D84F1F"/>
    <w:rsid w:val="00D8558D"/>
    <w:rsid w:val="00D86F5F"/>
    <w:rsid w:val="00D967CE"/>
    <w:rsid w:val="00DA55C6"/>
    <w:rsid w:val="00DA6E5E"/>
    <w:rsid w:val="00DB4C2B"/>
    <w:rsid w:val="00DB537A"/>
    <w:rsid w:val="00DC2F82"/>
    <w:rsid w:val="00DE4C43"/>
    <w:rsid w:val="00DF0AE1"/>
    <w:rsid w:val="00E02BD4"/>
    <w:rsid w:val="00E07967"/>
    <w:rsid w:val="00E119CF"/>
    <w:rsid w:val="00E11DF2"/>
    <w:rsid w:val="00E13A35"/>
    <w:rsid w:val="00E144B5"/>
    <w:rsid w:val="00E214D9"/>
    <w:rsid w:val="00E21A12"/>
    <w:rsid w:val="00E37F33"/>
    <w:rsid w:val="00E4080A"/>
    <w:rsid w:val="00E437C3"/>
    <w:rsid w:val="00E47776"/>
    <w:rsid w:val="00E51140"/>
    <w:rsid w:val="00E5266F"/>
    <w:rsid w:val="00E56184"/>
    <w:rsid w:val="00E573F6"/>
    <w:rsid w:val="00E600E5"/>
    <w:rsid w:val="00E6083E"/>
    <w:rsid w:val="00E634B6"/>
    <w:rsid w:val="00E65F12"/>
    <w:rsid w:val="00E65FC3"/>
    <w:rsid w:val="00E66E3A"/>
    <w:rsid w:val="00E702D4"/>
    <w:rsid w:val="00E76CBA"/>
    <w:rsid w:val="00E77E24"/>
    <w:rsid w:val="00E80458"/>
    <w:rsid w:val="00E82D68"/>
    <w:rsid w:val="00E92615"/>
    <w:rsid w:val="00E95230"/>
    <w:rsid w:val="00E95A76"/>
    <w:rsid w:val="00EA492E"/>
    <w:rsid w:val="00EA4F82"/>
    <w:rsid w:val="00EA55AF"/>
    <w:rsid w:val="00EB1E14"/>
    <w:rsid w:val="00EB552D"/>
    <w:rsid w:val="00EB635E"/>
    <w:rsid w:val="00EC0A2D"/>
    <w:rsid w:val="00EC3DD1"/>
    <w:rsid w:val="00EC488A"/>
    <w:rsid w:val="00EC6297"/>
    <w:rsid w:val="00ED0C28"/>
    <w:rsid w:val="00EE232E"/>
    <w:rsid w:val="00EE4ACE"/>
    <w:rsid w:val="00EE6DE6"/>
    <w:rsid w:val="00F00FAF"/>
    <w:rsid w:val="00F0480A"/>
    <w:rsid w:val="00F10ADC"/>
    <w:rsid w:val="00F15B7B"/>
    <w:rsid w:val="00F15EEE"/>
    <w:rsid w:val="00F20EA8"/>
    <w:rsid w:val="00F21615"/>
    <w:rsid w:val="00F21F0B"/>
    <w:rsid w:val="00F269F0"/>
    <w:rsid w:val="00F31F48"/>
    <w:rsid w:val="00F3450F"/>
    <w:rsid w:val="00F40E73"/>
    <w:rsid w:val="00F47516"/>
    <w:rsid w:val="00F54705"/>
    <w:rsid w:val="00F557CC"/>
    <w:rsid w:val="00F60BCA"/>
    <w:rsid w:val="00F61C9C"/>
    <w:rsid w:val="00F62F72"/>
    <w:rsid w:val="00F67068"/>
    <w:rsid w:val="00F67475"/>
    <w:rsid w:val="00F779E8"/>
    <w:rsid w:val="00F813A7"/>
    <w:rsid w:val="00F813E6"/>
    <w:rsid w:val="00F81825"/>
    <w:rsid w:val="00F81CAE"/>
    <w:rsid w:val="00F838F4"/>
    <w:rsid w:val="00F86168"/>
    <w:rsid w:val="00F875E8"/>
    <w:rsid w:val="00F93358"/>
    <w:rsid w:val="00F93F00"/>
    <w:rsid w:val="00F95FB9"/>
    <w:rsid w:val="00F970FB"/>
    <w:rsid w:val="00FA2273"/>
    <w:rsid w:val="00FB298D"/>
    <w:rsid w:val="00FB543C"/>
    <w:rsid w:val="00FB6F9F"/>
    <w:rsid w:val="00FC7055"/>
    <w:rsid w:val="00FD3A40"/>
    <w:rsid w:val="00FD4E70"/>
    <w:rsid w:val="00FD74BF"/>
    <w:rsid w:val="00FE39D3"/>
    <w:rsid w:val="00FF0F44"/>
    <w:rsid w:val="00FF218C"/>
    <w:rsid w:val="00FF2DB8"/>
    <w:rsid w:val="00FF3372"/>
    <w:rsid w:val="00FF69E6"/>
    <w:rsid w:val="00FF7144"/>
    <w:rsid w:val="02D0056A"/>
    <w:rsid w:val="14374CFF"/>
    <w:rsid w:val="1E0F7A79"/>
    <w:rsid w:val="2EB7A3CE"/>
    <w:rsid w:val="2FBDE834"/>
    <w:rsid w:val="34F103BF"/>
    <w:rsid w:val="3530194B"/>
    <w:rsid w:val="3536DB44"/>
    <w:rsid w:val="3FA4290A"/>
    <w:rsid w:val="4B62DC30"/>
    <w:rsid w:val="4B90D6CC"/>
    <w:rsid w:val="560665A8"/>
    <w:rsid w:val="5937A395"/>
    <w:rsid w:val="59D23C9E"/>
    <w:rsid w:val="5CA621FB"/>
    <w:rsid w:val="60D96E0A"/>
    <w:rsid w:val="65484887"/>
    <w:rsid w:val="7E4D6C49"/>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E60012"/>
  <w15:docId w15:val="{5C87483B-9192-430B-B3FA-C84ECAD64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rFonts w:ascii="Arial" w:eastAsia="Arial" w:hAnsi="Arial" w:cs="Arial"/>
      <w:lang w:val="nl-NL"/>
    </w:rPr>
  </w:style>
  <w:style w:type="paragraph" w:styleId="Kop1">
    <w:name w:val="heading 1"/>
    <w:basedOn w:val="Standaard"/>
    <w:uiPriority w:val="9"/>
    <w:qFormat/>
    <w:pPr>
      <w:spacing w:before="246"/>
      <w:ind w:left="433" w:hanging="432"/>
      <w:outlineLvl w:val="0"/>
    </w:pPr>
    <w:rPr>
      <w:rFonts w:ascii="Arial Rounded MT Bold" w:eastAsia="Arial Rounded MT Bold" w:hAnsi="Arial Rounded MT Bold" w:cs="Arial Rounded MT Bold"/>
      <w:sz w:val="28"/>
      <w:szCs w:val="28"/>
    </w:rPr>
  </w:style>
  <w:style w:type="paragraph" w:styleId="Kop2">
    <w:name w:val="heading 2"/>
    <w:basedOn w:val="Standaard"/>
    <w:link w:val="Kop2Char"/>
    <w:uiPriority w:val="9"/>
    <w:unhideWhenUsed/>
    <w:qFormat/>
    <w:pPr>
      <w:ind w:left="8"/>
      <w:outlineLvl w:val="1"/>
    </w:pPr>
    <w:rPr>
      <w:b/>
      <w:bCs/>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uiPriority w:val="39"/>
    <w:qFormat/>
    <w:pPr>
      <w:spacing w:before="120"/>
      <w:ind w:left="568" w:hanging="567"/>
    </w:pPr>
    <w:rPr>
      <w:b/>
      <w:bCs/>
      <w:sz w:val="24"/>
      <w:szCs w:val="24"/>
    </w:rPr>
  </w:style>
  <w:style w:type="paragraph" w:styleId="Inhopg2">
    <w:name w:val="toc 2"/>
    <w:basedOn w:val="Standaard"/>
    <w:uiPriority w:val="39"/>
    <w:qFormat/>
    <w:pPr>
      <w:spacing w:before="28"/>
      <w:ind w:left="8"/>
    </w:pPr>
    <w:rPr>
      <w:b/>
      <w:bCs/>
    </w:rPr>
  </w:style>
  <w:style w:type="paragraph" w:styleId="Inhopg3">
    <w:name w:val="toc 3"/>
    <w:basedOn w:val="Standaard"/>
    <w:uiPriority w:val="1"/>
    <w:qFormat/>
    <w:pPr>
      <w:spacing w:before="51"/>
      <w:ind w:left="564" w:hanging="563"/>
    </w:pPr>
    <w:rPr>
      <w:sz w:val="20"/>
      <w:szCs w:val="20"/>
    </w:rPr>
  </w:style>
  <w:style w:type="paragraph" w:styleId="Inhopg4">
    <w:name w:val="toc 4"/>
    <w:basedOn w:val="Standaard"/>
    <w:uiPriority w:val="1"/>
    <w:qFormat/>
    <w:pPr>
      <w:spacing w:before="31"/>
      <w:ind w:left="8"/>
    </w:pPr>
    <w:rPr>
      <w:b/>
      <w:bCs/>
      <w:i/>
      <w:iCs/>
    </w:rPr>
  </w:style>
  <w:style w:type="paragraph" w:styleId="Plattetekst">
    <w:name w:val="Body Text"/>
    <w:basedOn w:val="Standaard"/>
    <w:link w:val="PlattetekstChar"/>
    <w:uiPriority w:val="1"/>
    <w:qFormat/>
    <w:pPr>
      <w:ind w:left="1"/>
    </w:pPr>
    <w:rPr>
      <w:sz w:val="20"/>
      <w:szCs w:val="20"/>
    </w:rPr>
  </w:style>
  <w:style w:type="paragraph" w:styleId="Titel">
    <w:name w:val="Title"/>
    <w:basedOn w:val="Standaard"/>
    <w:uiPriority w:val="10"/>
    <w:qFormat/>
    <w:pPr>
      <w:spacing w:before="90"/>
      <w:ind w:left="1"/>
    </w:pPr>
    <w:rPr>
      <w:b/>
      <w:bCs/>
      <w:sz w:val="28"/>
      <w:szCs w:val="28"/>
    </w:rPr>
  </w:style>
  <w:style w:type="paragraph" w:styleId="Lijstalinea">
    <w:name w:val="List Paragraph"/>
    <w:basedOn w:val="Standaard"/>
    <w:uiPriority w:val="1"/>
    <w:qFormat/>
    <w:pPr>
      <w:ind w:left="721" w:hanging="360"/>
    </w:pPr>
  </w:style>
  <w:style w:type="paragraph" w:customStyle="1" w:styleId="TableParagraph">
    <w:name w:val="Table Paragraph"/>
    <w:basedOn w:val="Standaard"/>
    <w:uiPriority w:val="1"/>
    <w:qFormat/>
    <w:pPr>
      <w:spacing w:before="23" w:line="211" w:lineRule="exact"/>
      <w:ind w:left="69"/>
    </w:pPr>
  </w:style>
  <w:style w:type="character" w:styleId="Verwijzingopmerking">
    <w:name w:val="annotation reference"/>
    <w:basedOn w:val="Standaardalinea-lettertype"/>
    <w:uiPriority w:val="99"/>
    <w:semiHidden/>
    <w:unhideWhenUsed/>
    <w:rsid w:val="005E20B8"/>
    <w:rPr>
      <w:sz w:val="16"/>
      <w:szCs w:val="16"/>
    </w:rPr>
  </w:style>
  <w:style w:type="paragraph" w:styleId="Tekstopmerking">
    <w:name w:val="annotation text"/>
    <w:basedOn w:val="Standaard"/>
    <w:link w:val="TekstopmerkingChar"/>
    <w:uiPriority w:val="99"/>
    <w:unhideWhenUsed/>
    <w:rsid w:val="005E20B8"/>
    <w:rPr>
      <w:sz w:val="20"/>
      <w:szCs w:val="20"/>
    </w:rPr>
  </w:style>
  <w:style w:type="character" w:customStyle="1" w:styleId="TekstopmerkingChar">
    <w:name w:val="Tekst opmerking Char"/>
    <w:basedOn w:val="Standaardalinea-lettertype"/>
    <w:link w:val="Tekstopmerking"/>
    <w:uiPriority w:val="99"/>
    <w:rsid w:val="005E20B8"/>
    <w:rPr>
      <w:rFonts w:ascii="Arial" w:eastAsia="Arial" w:hAnsi="Arial" w:cs="Arial"/>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5E20B8"/>
    <w:rPr>
      <w:b/>
      <w:bCs/>
    </w:rPr>
  </w:style>
  <w:style w:type="character" w:customStyle="1" w:styleId="OnderwerpvanopmerkingChar">
    <w:name w:val="Onderwerp van opmerking Char"/>
    <w:basedOn w:val="TekstopmerkingChar"/>
    <w:link w:val="Onderwerpvanopmerking"/>
    <w:uiPriority w:val="99"/>
    <w:semiHidden/>
    <w:rsid w:val="005E20B8"/>
    <w:rPr>
      <w:rFonts w:ascii="Arial" w:eastAsia="Arial" w:hAnsi="Arial" w:cs="Arial"/>
      <w:b/>
      <w:bCs/>
      <w:sz w:val="20"/>
      <w:szCs w:val="20"/>
      <w:lang w:val="nl-NL"/>
    </w:rPr>
  </w:style>
  <w:style w:type="paragraph" w:styleId="Koptekst">
    <w:name w:val="header"/>
    <w:basedOn w:val="Standaard"/>
    <w:link w:val="KoptekstChar"/>
    <w:uiPriority w:val="99"/>
    <w:unhideWhenUsed/>
    <w:rsid w:val="005E20B8"/>
    <w:pPr>
      <w:tabs>
        <w:tab w:val="center" w:pos="4513"/>
        <w:tab w:val="right" w:pos="9026"/>
      </w:tabs>
    </w:pPr>
  </w:style>
  <w:style w:type="character" w:customStyle="1" w:styleId="KoptekstChar">
    <w:name w:val="Koptekst Char"/>
    <w:basedOn w:val="Standaardalinea-lettertype"/>
    <w:link w:val="Koptekst"/>
    <w:uiPriority w:val="99"/>
    <w:rsid w:val="005E20B8"/>
    <w:rPr>
      <w:rFonts w:ascii="Arial" w:eastAsia="Arial" w:hAnsi="Arial" w:cs="Arial"/>
      <w:lang w:val="nl-NL"/>
    </w:rPr>
  </w:style>
  <w:style w:type="paragraph" w:styleId="Voettekst">
    <w:name w:val="footer"/>
    <w:basedOn w:val="Standaard"/>
    <w:link w:val="VoettekstChar"/>
    <w:uiPriority w:val="99"/>
    <w:unhideWhenUsed/>
    <w:rsid w:val="005E20B8"/>
    <w:pPr>
      <w:tabs>
        <w:tab w:val="center" w:pos="4513"/>
        <w:tab w:val="right" w:pos="9026"/>
      </w:tabs>
    </w:pPr>
  </w:style>
  <w:style w:type="character" w:customStyle="1" w:styleId="VoettekstChar">
    <w:name w:val="Voettekst Char"/>
    <w:basedOn w:val="Standaardalinea-lettertype"/>
    <w:link w:val="Voettekst"/>
    <w:uiPriority w:val="99"/>
    <w:rsid w:val="005E20B8"/>
    <w:rPr>
      <w:rFonts w:ascii="Arial" w:eastAsia="Arial" w:hAnsi="Arial" w:cs="Arial"/>
      <w:lang w:val="nl-NL"/>
    </w:rPr>
  </w:style>
  <w:style w:type="character" w:customStyle="1" w:styleId="PlattetekstChar">
    <w:name w:val="Platte tekst Char"/>
    <w:basedOn w:val="Standaardalinea-lettertype"/>
    <w:link w:val="Plattetekst"/>
    <w:uiPriority w:val="1"/>
    <w:rsid w:val="00394333"/>
    <w:rPr>
      <w:rFonts w:ascii="Arial" w:eastAsia="Arial" w:hAnsi="Arial" w:cs="Arial"/>
      <w:sz w:val="20"/>
      <w:szCs w:val="20"/>
      <w:lang w:val="nl-NL"/>
    </w:rPr>
  </w:style>
  <w:style w:type="character" w:styleId="Hyperlink">
    <w:name w:val="Hyperlink"/>
    <w:basedOn w:val="Standaardalinea-lettertype"/>
    <w:uiPriority w:val="99"/>
    <w:unhideWhenUsed/>
    <w:rsid w:val="00A4104D"/>
    <w:rPr>
      <w:color w:val="0000FF" w:themeColor="hyperlink"/>
      <w:u w:val="single"/>
    </w:rPr>
  </w:style>
  <w:style w:type="character" w:styleId="Onopgelostemelding">
    <w:name w:val="Unresolved Mention"/>
    <w:basedOn w:val="Standaardalinea-lettertype"/>
    <w:uiPriority w:val="99"/>
    <w:semiHidden/>
    <w:unhideWhenUsed/>
    <w:rsid w:val="00A4104D"/>
    <w:rPr>
      <w:color w:val="605E5C"/>
      <w:shd w:val="clear" w:color="auto" w:fill="E1DFDD"/>
    </w:rPr>
  </w:style>
  <w:style w:type="paragraph" w:styleId="Kopvaninhoudsopgave">
    <w:name w:val="TOC Heading"/>
    <w:basedOn w:val="Kop1"/>
    <w:next w:val="Standaard"/>
    <w:uiPriority w:val="39"/>
    <w:unhideWhenUsed/>
    <w:qFormat/>
    <w:rsid w:val="00D2671A"/>
    <w:pPr>
      <w:keepNext/>
      <w:keepLines/>
      <w:widowControl/>
      <w:autoSpaceDE/>
      <w:autoSpaceDN/>
      <w:spacing w:before="240" w:line="259" w:lineRule="auto"/>
      <w:ind w:left="0" w:firstLine="0"/>
      <w:outlineLvl w:val="9"/>
    </w:pPr>
    <w:rPr>
      <w:rFonts w:asciiTheme="majorHAnsi" w:eastAsiaTheme="majorEastAsia" w:hAnsiTheme="majorHAnsi" w:cstheme="majorBidi"/>
      <w:color w:val="365F91" w:themeColor="accent1" w:themeShade="BF"/>
      <w:sz w:val="32"/>
      <w:szCs w:val="32"/>
      <w:lang w:eastAsia="nl-NL"/>
    </w:rPr>
  </w:style>
  <w:style w:type="character" w:customStyle="1" w:styleId="Kop2Char">
    <w:name w:val="Kop 2 Char"/>
    <w:basedOn w:val="Standaardalinea-lettertype"/>
    <w:link w:val="Kop2"/>
    <w:uiPriority w:val="9"/>
    <w:rsid w:val="00A76DC3"/>
    <w:rPr>
      <w:rFonts w:ascii="Arial" w:eastAsia="Arial" w:hAnsi="Arial" w:cs="Arial"/>
      <w:b/>
      <w:bCs/>
      <w:sz w:val="20"/>
      <w:szCs w:val="20"/>
      <w:lang w:val="nl-NL"/>
    </w:rPr>
  </w:style>
  <w:style w:type="paragraph" w:styleId="Voetnoottekst">
    <w:name w:val="footnote text"/>
    <w:basedOn w:val="Standaard"/>
    <w:link w:val="VoetnoottekstChar"/>
    <w:uiPriority w:val="99"/>
    <w:semiHidden/>
    <w:unhideWhenUsed/>
    <w:rsid w:val="00B329B2"/>
    <w:rPr>
      <w:sz w:val="20"/>
      <w:szCs w:val="20"/>
    </w:rPr>
  </w:style>
  <w:style w:type="character" w:customStyle="1" w:styleId="VoetnoottekstChar">
    <w:name w:val="Voetnoottekst Char"/>
    <w:basedOn w:val="Standaardalinea-lettertype"/>
    <w:link w:val="Voetnoottekst"/>
    <w:uiPriority w:val="99"/>
    <w:semiHidden/>
    <w:rsid w:val="00B329B2"/>
    <w:rPr>
      <w:rFonts w:ascii="Arial" w:eastAsia="Arial" w:hAnsi="Arial" w:cs="Arial"/>
      <w:sz w:val="20"/>
      <w:szCs w:val="20"/>
      <w:lang w:val="nl-NL"/>
    </w:rPr>
  </w:style>
  <w:style w:type="character" w:styleId="Voetnootmarkering">
    <w:name w:val="footnote reference"/>
    <w:basedOn w:val="Standaardalinea-lettertype"/>
    <w:uiPriority w:val="99"/>
    <w:semiHidden/>
    <w:unhideWhenUsed/>
    <w:rsid w:val="00B329B2"/>
    <w:rPr>
      <w:vertAlign w:val="superscript"/>
    </w:rPr>
  </w:style>
  <w:style w:type="table" w:customStyle="1" w:styleId="TableNormal1">
    <w:name w:val="Table Normal1"/>
    <w:uiPriority w:val="2"/>
    <w:semiHidden/>
    <w:unhideWhenUsed/>
    <w:qFormat/>
    <w:rsid w:val="00684E4C"/>
    <w:tblPr>
      <w:tblInd w:w="0" w:type="dxa"/>
      <w:tblCellMar>
        <w:top w:w="0" w:type="dxa"/>
        <w:left w:w="0" w:type="dxa"/>
        <w:bottom w:w="0" w:type="dxa"/>
        <w:right w:w="0" w:type="dxa"/>
      </w:tblCellMar>
    </w:tblPr>
  </w:style>
  <w:style w:type="table" w:styleId="Tabelraster">
    <w:name w:val="Table Grid"/>
    <w:basedOn w:val="Standaardtabe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5714b43-610b-4bf1-8f96-b5c8a38cd7ea" xsi:nil="true"/>
    <lcf76f155ced4ddcb4097134ff3c332f xmlns="eb50f811-0cc2-4fbd-b9a6-9c8d3b73eff0">
      <Terms xmlns="http://schemas.microsoft.com/office/infopath/2007/PartnerControls"/>
    </lcf76f155ced4ddcb4097134ff3c332f>
    <Locatie xmlns="eb50f811-0cc2-4fbd-b9a6-9c8d3b73eff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7A3C2C34553B4AA0B13D78C9735CDA" ma:contentTypeVersion="26" ma:contentTypeDescription="Een nieuw document maken." ma:contentTypeScope="" ma:versionID="e99d61f9923333918478acbeb822db40">
  <xsd:schema xmlns:xsd="http://www.w3.org/2001/XMLSchema" xmlns:xs="http://www.w3.org/2001/XMLSchema" xmlns:p="http://schemas.microsoft.com/office/2006/metadata/properties" xmlns:ns2="eb50f811-0cc2-4fbd-b9a6-9c8d3b73eff0" xmlns:ns3="5369c8c0-e3aa-48e6-9f6d-519510a25555" xmlns:ns4="95714b43-610b-4bf1-8f96-b5c8a38cd7ea" targetNamespace="http://schemas.microsoft.com/office/2006/metadata/properties" ma:root="true" ma:fieldsID="0cf5891d226473d4e2f87c67e934357a" ns2:_="" ns3:_="" ns4:_="">
    <xsd:import namespace="eb50f811-0cc2-4fbd-b9a6-9c8d3b73eff0"/>
    <xsd:import namespace="5369c8c0-e3aa-48e6-9f6d-519510a25555"/>
    <xsd:import namespace="95714b43-610b-4bf1-8f96-b5c8a38cd7e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element ref="ns2:Locatie" minOccurs="0"/>
                <xsd:element ref="ns2:CountryOrRegionc4ee73ab-4690-44df-8df7-bb605c0d7ec4" minOccurs="0"/>
                <xsd:element ref="ns2:Statec4ee73ab-4690-44df-8df7-bb605c0d7ec4" minOccurs="0"/>
                <xsd:element ref="ns2:Cityc4ee73ab-4690-44df-8df7-bb605c0d7ec4" minOccurs="0"/>
                <xsd:element ref="ns2:PostalCodec4ee73ab-4690-44df-8df7-bb605c0d7ec4" minOccurs="0"/>
                <xsd:element ref="ns2:Streetc4ee73ab-4690-44df-8df7-bb605c0d7ec4" minOccurs="0"/>
                <xsd:element ref="ns2:GeoLocc4ee73ab-4690-44df-8df7-bb605c0d7ec4" minOccurs="0"/>
                <xsd:element ref="ns2:DispNamec4ee73ab-4690-44df-8df7-bb605c0d7ec4"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50f811-0cc2-4fbd-b9a6-9c8d3b73ef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62cec6e1-74e5-426d-9676-d3f0f119fa7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Locatie" ma:index="26" nillable="true" ma:displayName="Locatie" ma:description="Locatie" ma:format="Dropdown" ma:internalName="Locatie">
      <xsd:simpleType>
        <xsd:restriction base="dms:Unknown"/>
      </xsd:simpleType>
    </xsd:element>
    <xsd:element name="CountryOrRegionc4ee73ab-4690-44df-8df7-bb605c0d7ec4" ma:index="27" nillable="true" ma:displayName="Locatie: land" ma:internalName="CountryOrRegion" ma:readOnly="true">
      <xsd:simpleType>
        <xsd:restriction base="dms:Text"/>
      </xsd:simpleType>
    </xsd:element>
    <xsd:element name="Statec4ee73ab-4690-44df-8df7-bb605c0d7ec4" ma:index="28" nillable="true" ma:displayName="Locatie: provincie" ma:internalName="State" ma:readOnly="true">
      <xsd:simpleType>
        <xsd:restriction base="dms:Text"/>
      </xsd:simpleType>
    </xsd:element>
    <xsd:element name="Cityc4ee73ab-4690-44df-8df7-bb605c0d7ec4" ma:index="29" nillable="true" ma:displayName="Locatie: stad" ma:internalName="City" ma:readOnly="true">
      <xsd:simpleType>
        <xsd:restriction base="dms:Text"/>
      </xsd:simpleType>
    </xsd:element>
    <xsd:element name="PostalCodec4ee73ab-4690-44df-8df7-bb605c0d7ec4" ma:index="30" nillable="true" ma:displayName="Locatie: postcode" ma:internalName="PostalCode" ma:readOnly="true">
      <xsd:simpleType>
        <xsd:restriction base="dms:Text"/>
      </xsd:simpleType>
    </xsd:element>
    <xsd:element name="Streetc4ee73ab-4690-44df-8df7-bb605c0d7ec4" ma:index="31" nillable="true" ma:displayName="Locatie: straat" ma:internalName="Street" ma:readOnly="true">
      <xsd:simpleType>
        <xsd:restriction base="dms:Text"/>
      </xsd:simpleType>
    </xsd:element>
    <xsd:element name="GeoLocc4ee73ab-4690-44df-8df7-bb605c0d7ec4" ma:index="32" nillable="true" ma:displayName="Locatie: coördinaten" ma:internalName="GeoLoc" ma:readOnly="true">
      <xsd:simpleType>
        <xsd:restriction base="dms:Unknown"/>
      </xsd:simpleType>
    </xsd:element>
    <xsd:element name="DispNamec4ee73ab-4690-44df-8df7-bb605c0d7ec4" ma:index="33" nillable="true" ma:displayName="Locatie: naam" ma:internalName="DispNa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69c8c0-e3aa-48e6-9f6d-519510a25555"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714b43-610b-4bf1-8f96-b5c8a38cd7e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8c74217d-ad85-42b7-bc60-250f305ca96d}" ma:internalName="TaxCatchAll" ma:showField="CatchAllData" ma:web="5369c8c0-e3aa-48e6-9f6d-519510a255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10B96A-B25E-4158-8C25-28434352F132}">
  <ds:schemaRefs>
    <ds:schemaRef ds:uri="5369c8c0-e3aa-48e6-9f6d-519510a25555"/>
    <ds:schemaRef ds:uri="http://purl.org/dc/dcmitype/"/>
    <ds:schemaRef ds:uri="http://purl.org/dc/elements/1.1/"/>
    <ds:schemaRef ds:uri="eb50f811-0cc2-4fbd-b9a6-9c8d3b73eff0"/>
    <ds:schemaRef ds:uri="http://purl.org/dc/term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95714b43-610b-4bf1-8f96-b5c8a38cd7ea"/>
    <ds:schemaRef ds:uri="http://schemas.microsoft.com/office/2006/metadata/properties"/>
  </ds:schemaRefs>
</ds:datastoreItem>
</file>

<file path=customXml/itemProps2.xml><?xml version="1.0" encoding="utf-8"?>
<ds:datastoreItem xmlns:ds="http://schemas.openxmlformats.org/officeDocument/2006/customXml" ds:itemID="{A1ED97DD-5C7D-441F-901B-3E98093E12F2}">
  <ds:schemaRefs>
    <ds:schemaRef ds:uri="http://schemas.openxmlformats.org/officeDocument/2006/bibliography"/>
  </ds:schemaRefs>
</ds:datastoreItem>
</file>

<file path=customXml/itemProps3.xml><?xml version="1.0" encoding="utf-8"?>
<ds:datastoreItem xmlns:ds="http://schemas.openxmlformats.org/officeDocument/2006/customXml" ds:itemID="{30B6DF7A-25FD-49C4-AB82-8E175CDB6EFC}">
  <ds:schemaRefs>
    <ds:schemaRef ds:uri="http://schemas.microsoft.com/sharepoint/v3/contenttype/forms"/>
  </ds:schemaRefs>
</ds:datastoreItem>
</file>

<file path=customXml/itemProps4.xml><?xml version="1.0" encoding="utf-8"?>
<ds:datastoreItem xmlns:ds="http://schemas.openxmlformats.org/officeDocument/2006/customXml" ds:itemID="{5FF47DD0-D1D5-4A6C-8680-4179AD89BE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50f811-0cc2-4fbd-b9a6-9c8d3b73eff0"/>
    <ds:schemaRef ds:uri="5369c8c0-e3aa-48e6-9f6d-519510a25555"/>
    <ds:schemaRef ds:uri="95714b43-610b-4bf1-8f96-b5c8a38cd7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21</Pages>
  <Words>7028</Words>
  <Characters>42451</Characters>
  <Application>Microsoft Office Word</Application>
  <DocSecurity>0</DocSecurity>
  <Lines>884</Lines>
  <Paragraphs>281</Paragraphs>
  <ScaleCrop>false</ScaleCrop>
  <Company/>
  <LinksUpToDate>false</LinksUpToDate>
  <CharactersWithSpaces>49198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bmRapportTitel</dc:title>
  <dc:subject/>
  <dc:creator>jurjens</dc:creator>
  <cp:keywords/>
  <cp:lastModifiedBy>van Buuren, Laurens</cp:lastModifiedBy>
  <cp:revision>595</cp:revision>
  <dcterms:created xsi:type="dcterms:W3CDTF">2026-03-04T19:46:00Z</dcterms:created>
  <dcterms:modified xsi:type="dcterms:W3CDTF">2026-05-25T13:41:00Z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2019-10-03T00:00:00Z</vt:filetime>
  </property>
  <property fmtid="{D5CDD505-2E9C-101B-9397-08002B2CF9AE}" pid="3" name="Creator">
    <vt:lpwstr>Microsoft® Word voor Office 365</vt:lpwstr>
  </property>
  <property fmtid="{D5CDD505-2E9C-101B-9397-08002B2CF9AE}" pid="4" name="LastSaved">
    <vt:filetime>2026-03-04T00:00:00Z</vt:filetime>
  </property>
  <property fmtid="{D5CDD505-2E9C-101B-9397-08002B2CF9AE}" pid="5" name="Producer">
    <vt:lpwstr>Microsoft® Word voor Office 365</vt:lpwstr>
  </property>
  <property fmtid="{D5CDD505-2E9C-101B-9397-08002B2CF9AE}" pid="6" name="ContentTypeId">
    <vt:lpwstr>0x010100EB7A3C2C34553B4AA0B13D78C9735CDA</vt:lpwstr>
  </property>
  <property fmtid="{D5CDD505-2E9C-101B-9397-08002B2CF9AE}" pid="7" name="MediaServiceImageTags">
    <vt:lpwstr/>
  </property>
  <property fmtid="{D5CDD505-2E9C-101B-9397-08002B2CF9AE}" pid="8" name="docLang">
    <vt:lpwstr>nl</vt:lpwstr>
  </property>
</Properties>
</file>